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50" w:type="dxa"/>
        <w:tblLook w:val="04A0" w:firstRow="1" w:lastRow="0" w:firstColumn="1" w:lastColumn="0" w:noHBand="0" w:noVBand="1"/>
      </w:tblPr>
      <w:tblGrid>
        <w:gridCol w:w="4503"/>
        <w:gridCol w:w="10347"/>
      </w:tblGrid>
      <w:tr w:rsidR="006A2A38" w:rsidRPr="00011B9C" w14:paraId="6B7F7CEA" w14:textId="77777777" w:rsidTr="00371018">
        <w:tc>
          <w:tcPr>
            <w:tcW w:w="4503" w:type="dxa"/>
            <w:shd w:val="clear" w:color="auto" w:fill="auto"/>
          </w:tcPr>
          <w:p w14:paraId="0866F5DD" w14:textId="77777777" w:rsidR="006A2A38" w:rsidRPr="001B718C" w:rsidRDefault="001B718C" w:rsidP="006C55A9">
            <w:pPr>
              <w:spacing w:after="0" w:line="240" w:lineRule="auto"/>
              <w:jc w:val="center"/>
              <w:rPr>
                <w:rFonts w:ascii="Times New Roman" w:eastAsia="Calibri" w:hAnsi="Times New Roman" w:cs="Times New Roman"/>
                <w:b/>
                <w:sz w:val="26"/>
                <w:szCs w:val="26"/>
                <w:lang w:val="en-US"/>
              </w:rPr>
            </w:pPr>
            <w:r w:rsidRPr="001B718C">
              <w:rPr>
                <w:rFonts w:ascii="Times New Roman" w:eastAsia="Calibri" w:hAnsi="Times New Roman" w:cs="Times New Roman"/>
                <w:b/>
                <w:sz w:val="26"/>
                <w:szCs w:val="26"/>
                <w:lang w:val="en-US"/>
              </w:rPr>
              <w:t>BỘ QUỐC PHÒNG</w:t>
            </w:r>
          </w:p>
          <w:p w14:paraId="70F2CAD1" w14:textId="77777777" w:rsidR="00371018" w:rsidRPr="00011B9C" w:rsidRDefault="005C6AFC" w:rsidP="00371018">
            <w:pPr>
              <w:spacing w:after="0" w:line="120" w:lineRule="auto"/>
              <w:jc w:val="center"/>
              <w:rPr>
                <w:rFonts w:ascii="Times New Roman" w:eastAsia="Calibri" w:hAnsi="Times New Roman" w:cs="Times New Roman"/>
                <w:b/>
                <w:sz w:val="26"/>
                <w:szCs w:val="26"/>
                <w:lang w:val="en-US"/>
              </w:rPr>
            </w:pPr>
            <w:r>
              <w:rPr>
                <w:rFonts w:ascii="Times New Roman" w:eastAsia="Calibri" w:hAnsi="Times New Roman" w:cs="Times New Roman"/>
                <w:b/>
                <w:sz w:val="26"/>
                <w:szCs w:val="26"/>
                <w:lang w:val="en-US"/>
              </w:rPr>
              <w:t>–––––––</w:t>
            </w:r>
          </w:p>
          <w:p w14:paraId="2D5BA239" w14:textId="77777777" w:rsidR="006A2A38" w:rsidRPr="00011B9C" w:rsidRDefault="006A2A38" w:rsidP="006C55A9">
            <w:pPr>
              <w:spacing w:after="0" w:line="240" w:lineRule="auto"/>
              <w:jc w:val="center"/>
              <w:rPr>
                <w:rFonts w:ascii="Times New Roman" w:eastAsia="Calibri" w:hAnsi="Times New Roman" w:cs="Times New Roman"/>
                <w:b/>
                <w:sz w:val="26"/>
                <w:szCs w:val="26"/>
                <w:lang w:val="en-US"/>
              </w:rPr>
            </w:pPr>
            <w:r w:rsidRPr="00011B9C">
              <w:rPr>
                <w:rFonts w:ascii="Times New Roman" w:eastAsia="Calibri" w:hAnsi="Times New Roman" w:cs="Times New Roman"/>
                <w:b/>
                <w:sz w:val="26"/>
                <w:szCs w:val="26"/>
                <w:lang w:val="en-US"/>
              </w:rPr>
              <w:softHyphen/>
            </w:r>
            <w:r w:rsidRPr="00011B9C">
              <w:rPr>
                <w:rFonts w:ascii="Times New Roman" w:eastAsia="Calibri" w:hAnsi="Times New Roman" w:cs="Times New Roman"/>
                <w:b/>
                <w:sz w:val="26"/>
                <w:szCs w:val="26"/>
                <w:lang w:val="en-US"/>
              </w:rPr>
              <w:softHyphen/>
            </w:r>
            <w:r w:rsidRPr="00011B9C">
              <w:rPr>
                <w:rFonts w:ascii="Times New Roman" w:eastAsia="Calibri" w:hAnsi="Times New Roman" w:cs="Times New Roman"/>
                <w:b/>
                <w:sz w:val="26"/>
                <w:szCs w:val="26"/>
                <w:lang w:val="en-US"/>
              </w:rPr>
              <w:softHyphen/>
            </w:r>
            <w:r w:rsidRPr="00011B9C">
              <w:rPr>
                <w:rFonts w:ascii="Times New Roman" w:eastAsia="Calibri" w:hAnsi="Times New Roman" w:cs="Times New Roman"/>
                <w:b/>
                <w:sz w:val="26"/>
                <w:szCs w:val="26"/>
                <w:lang w:val="en-US"/>
              </w:rPr>
              <w:softHyphen/>
            </w:r>
            <w:r w:rsidRPr="00011B9C">
              <w:rPr>
                <w:rFonts w:ascii="Times New Roman" w:eastAsia="Calibri" w:hAnsi="Times New Roman" w:cs="Times New Roman"/>
                <w:b/>
                <w:sz w:val="26"/>
                <w:szCs w:val="26"/>
                <w:lang w:val="en-US"/>
              </w:rPr>
              <w:softHyphen/>
            </w:r>
            <w:r w:rsidRPr="00011B9C">
              <w:rPr>
                <w:rFonts w:ascii="Times New Roman" w:eastAsia="Calibri" w:hAnsi="Times New Roman" w:cs="Times New Roman"/>
                <w:b/>
                <w:sz w:val="26"/>
                <w:szCs w:val="26"/>
                <w:lang w:val="en-US"/>
              </w:rPr>
              <w:softHyphen/>
            </w:r>
            <w:r w:rsidRPr="00011B9C">
              <w:rPr>
                <w:rFonts w:ascii="Times New Roman" w:eastAsia="Calibri" w:hAnsi="Times New Roman" w:cs="Times New Roman"/>
                <w:b/>
                <w:sz w:val="26"/>
                <w:szCs w:val="26"/>
                <w:lang w:val="en-US"/>
              </w:rPr>
              <w:softHyphen/>
            </w:r>
            <w:r w:rsidRPr="00011B9C">
              <w:rPr>
                <w:rFonts w:ascii="Times New Roman" w:eastAsia="Calibri" w:hAnsi="Times New Roman" w:cs="Times New Roman"/>
                <w:b/>
                <w:sz w:val="26"/>
                <w:szCs w:val="26"/>
                <w:lang w:val="en-US"/>
              </w:rPr>
              <w:softHyphen/>
            </w:r>
            <w:r w:rsidRPr="00011B9C">
              <w:rPr>
                <w:rFonts w:ascii="Times New Roman" w:eastAsia="Calibri" w:hAnsi="Times New Roman" w:cs="Times New Roman"/>
                <w:b/>
                <w:sz w:val="26"/>
                <w:szCs w:val="26"/>
                <w:lang w:val="en-US"/>
              </w:rPr>
              <w:softHyphen/>
            </w:r>
          </w:p>
        </w:tc>
        <w:tc>
          <w:tcPr>
            <w:tcW w:w="10347" w:type="dxa"/>
            <w:shd w:val="clear" w:color="auto" w:fill="auto"/>
          </w:tcPr>
          <w:p w14:paraId="2F6B2692" w14:textId="77777777" w:rsidR="006A2A38" w:rsidRDefault="006A2A38" w:rsidP="00AE622D">
            <w:pPr>
              <w:spacing w:after="0" w:line="240" w:lineRule="auto"/>
              <w:jc w:val="center"/>
              <w:rPr>
                <w:rFonts w:ascii="Times New Roman" w:eastAsia="Times New Roman" w:hAnsi="Times New Roman" w:cs="Times New Roman"/>
                <w:b/>
                <w:bCs/>
                <w:noProof/>
                <w:sz w:val="26"/>
                <w:szCs w:val="26"/>
                <w:lang w:val="en-US"/>
              </w:rPr>
            </w:pPr>
            <w:r w:rsidRPr="00011B9C">
              <w:rPr>
                <w:rFonts w:ascii="Times New Roman" w:eastAsia="Times New Roman" w:hAnsi="Times New Roman" w:cs="Times New Roman"/>
                <w:b/>
                <w:bCs/>
                <w:noProof/>
                <w:sz w:val="26"/>
                <w:szCs w:val="26"/>
                <w:lang w:val="en-US"/>
              </w:rPr>
              <w:t>CỘNG HÒA XÃ HỘI CHỦ NGHĨA VIỆT NAM</w:t>
            </w:r>
            <w:r w:rsidRPr="00011B9C">
              <w:rPr>
                <w:rFonts w:ascii="Times New Roman" w:eastAsia="Times New Roman" w:hAnsi="Times New Roman" w:cs="Times New Roman"/>
                <w:b/>
                <w:bCs/>
                <w:noProof/>
                <w:sz w:val="26"/>
                <w:szCs w:val="26"/>
                <w:lang w:val="en-US"/>
              </w:rPr>
              <w:br/>
              <w:t>Độc lập - Tự do - Hạnh phúc</w:t>
            </w:r>
          </w:p>
          <w:p w14:paraId="3CB37BEB" w14:textId="77777777" w:rsidR="00371018" w:rsidRPr="00011B9C" w:rsidRDefault="00371018" w:rsidP="00371018">
            <w:pPr>
              <w:spacing w:after="0" w:line="120" w:lineRule="auto"/>
              <w:jc w:val="center"/>
              <w:rPr>
                <w:rFonts w:ascii="Times New Roman" w:eastAsia="Times New Roman" w:hAnsi="Times New Roman" w:cs="Times New Roman"/>
                <w:b/>
                <w:bCs/>
                <w:noProof/>
                <w:sz w:val="26"/>
                <w:szCs w:val="26"/>
                <w:lang w:val="en-US"/>
              </w:rPr>
            </w:pPr>
            <w:r>
              <w:rPr>
                <w:rFonts w:ascii="Times New Roman" w:eastAsia="Times New Roman" w:hAnsi="Times New Roman" w:cs="Times New Roman"/>
                <w:b/>
                <w:bCs/>
                <w:noProof/>
                <w:sz w:val="26"/>
                <w:szCs w:val="26"/>
                <w:lang w:val="en-US"/>
              </w:rPr>
              <w:t>––––––––––––––––––––––––</w:t>
            </w:r>
          </w:p>
          <w:p w14:paraId="4CA5A7C8" w14:textId="77777777" w:rsidR="006A2A38" w:rsidRPr="00011B9C" w:rsidRDefault="006A2A38" w:rsidP="006C55A9">
            <w:pPr>
              <w:spacing w:after="0" w:line="240" w:lineRule="auto"/>
              <w:jc w:val="center"/>
              <w:rPr>
                <w:rFonts w:ascii="Times New Roman" w:eastAsia="Times New Roman" w:hAnsi="Times New Roman" w:cs="Times New Roman"/>
                <w:b/>
                <w:bCs/>
                <w:noProof/>
                <w:sz w:val="14"/>
                <w:szCs w:val="26"/>
                <w:lang w:val="en-US"/>
              </w:rPr>
            </w:pPr>
          </w:p>
          <w:p w14:paraId="0A229374" w14:textId="007C87C0" w:rsidR="006A2A38" w:rsidRPr="00011B9C" w:rsidRDefault="006A2A38" w:rsidP="006C55A9">
            <w:pPr>
              <w:spacing w:after="0" w:line="240" w:lineRule="auto"/>
              <w:jc w:val="center"/>
              <w:rPr>
                <w:rFonts w:ascii="Times New Roman" w:eastAsia="Calibri" w:hAnsi="Times New Roman" w:cs="Times New Roman"/>
                <w:b/>
                <w:sz w:val="26"/>
                <w:szCs w:val="26"/>
                <w:lang w:val="en-US"/>
              </w:rPr>
            </w:pPr>
            <w:r w:rsidRPr="00011B9C">
              <w:rPr>
                <w:rFonts w:ascii="Times New Roman" w:eastAsia="Times New Roman" w:hAnsi="Times New Roman" w:cs="Times New Roman"/>
                <w:i/>
                <w:iCs/>
                <w:noProof/>
                <w:sz w:val="26"/>
                <w:szCs w:val="26"/>
                <w:lang w:val="en-US"/>
              </w:rPr>
              <w:t xml:space="preserve">Hà Nội, ngày     </w:t>
            </w:r>
            <w:r w:rsidR="001B718C">
              <w:rPr>
                <w:rFonts w:ascii="Times New Roman" w:eastAsia="Times New Roman" w:hAnsi="Times New Roman" w:cs="Times New Roman"/>
                <w:i/>
                <w:iCs/>
                <w:noProof/>
                <w:sz w:val="26"/>
                <w:szCs w:val="26"/>
                <w:lang w:val="en-US"/>
              </w:rPr>
              <w:t xml:space="preserve">  </w:t>
            </w:r>
            <w:r w:rsidRPr="00011B9C">
              <w:rPr>
                <w:rFonts w:ascii="Times New Roman" w:eastAsia="Times New Roman" w:hAnsi="Times New Roman" w:cs="Times New Roman"/>
                <w:i/>
                <w:iCs/>
                <w:noProof/>
                <w:sz w:val="26"/>
                <w:szCs w:val="26"/>
                <w:lang w:val="en-US"/>
              </w:rPr>
              <w:t xml:space="preserve"> </w:t>
            </w:r>
            <w:r w:rsidR="00B55C23">
              <w:rPr>
                <w:rFonts w:ascii="Times New Roman" w:eastAsia="Times New Roman" w:hAnsi="Times New Roman" w:cs="Times New Roman"/>
                <w:i/>
                <w:iCs/>
                <w:noProof/>
                <w:sz w:val="26"/>
                <w:szCs w:val="26"/>
                <w:lang w:val="en-US"/>
              </w:rPr>
              <w:t xml:space="preserve"> </w:t>
            </w:r>
            <w:r w:rsidR="007173C6">
              <w:rPr>
                <w:rFonts w:ascii="Times New Roman" w:eastAsia="Times New Roman" w:hAnsi="Times New Roman" w:cs="Times New Roman"/>
                <w:i/>
                <w:iCs/>
                <w:noProof/>
                <w:sz w:val="26"/>
                <w:szCs w:val="26"/>
                <w:lang w:val="en-US"/>
              </w:rPr>
              <w:t xml:space="preserve">tháng      </w:t>
            </w:r>
            <w:r w:rsidR="00515FB8">
              <w:rPr>
                <w:rFonts w:ascii="Times New Roman" w:eastAsia="Times New Roman" w:hAnsi="Times New Roman" w:cs="Times New Roman"/>
                <w:i/>
                <w:iCs/>
                <w:noProof/>
                <w:sz w:val="26"/>
                <w:szCs w:val="26"/>
                <w:lang w:val="en-US"/>
              </w:rPr>
              <w:t xml:space="preserve"> </w:t>
            </w:r>
            <w:r w:rsidRPr="00011B9C">
              <w:rPr>
                <w:rFonts w:ascii="Times New Roman" w:eastAsia="Times New Roman" w:hAnsi="Times New Roman" w:cs="Times New Roman"/>
                <w:i/>
                <w:iCs/>
                <w:noProof/>
                <w:sz w:val="26"/>
                <w:szCs w:val="26"/>
                <w:lang w:val="en-US"/>
              </w:rPr>
              <w:t>năm 2025</w:t>
            </w:r>
          </w:p>
        </w:tc>
      </w:tr>
    </w:tbl>
    <w:p w14:paraId="14E80A8E" w14:textId="77777777" w:rsidR="006A2A38" w:rsidRPr="00501DE4" w:rsidRDefault="006A2A38" w:rsidP="006A2A38">
      <w:pPr>
        <w:spacing w:before="60" w:after="60" w:line="252" w:lineRule="auto"/>
        <w:jc w:val="center"/>
        <w:rPr>
          <w:rFonts w:ascii="Times New Roman" w:hAnsi="Times New Roman" w:cs="Times New Roman"/>
          <w:b/>
          <w:sz w:val="36"/>
          <w:szCs w:val="28"/>
          <w:lang w:val="en-US"/>
        </w:rPr>
      </w:pPr>
    </w:p>
    <w:p w14:paraId="24E9B2A5" w14:textId="77777777" w:rsidR="001B718C" w:rsidRDefault="001B718C" w:rsidP="001B718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BẢN </w:t>
      </w:r>
      <w:r w:rsidR="006A2A38" w:rsidRPr="006A2A38">
        <w:rPr>
          <w:rFonts w:ascii="Times New Roman" w:hAnsi="Times New Roman" w:cs="Times New Roman"/>
          <w:b/>
          <w:sz w:val="28"/>
          <w:szCs w:val="28"/>
          <w:lang w:val="en-US"/>
        </w:rPr>
        <w:t>TỔNG HỢ</w:t>
      </w:r>
      <w:r>
        <w:rPr>
          <w:rFonts w:ascii="Times New Roman" w:hAnsi="Times New Roman" w:cs="Times New Roman"/>
          <w:b/>
          <w:sz w:val="28"/>
          <w:szCs w:val="28"/>
          <w:lang w:val="en-US"/>
        </w:rPr>
        <w:t xml:space="preserve">P, GIẢI TRÌNH, TIẾP THU Ý KIẾN GÓP Ý CỦA CÁC CƠ QUAN, TỔ CHỨC, CÁ NHÂN ĐỐI VỚI DỰ THẢO NGHỊ ĐỊNH QUY ĐỊNH CHẾ ĐỘ AN ĐIỀU DƯỠNG, CHĂM SÓC KHI MẮC BỆNH HIỂM NGHÈO, </w:t>
      </w:r>
    </w:p>
    <w:p w14:paraId="34771B3D" w14:textId="77777777" w:rsidR="006A2A38" w:rsidRDefault="001B718C" w:rsidP="001B718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CHẾ ĐỘ THÔNG TIN, HỖ TRỢ TANG LỄ KHI TỪ TRẦN ĐỐI VỚI SĨ QUAN QUÂN ĐỘI NGHỈ HƯU</w:t>
      </w:r>
      <w:r w:rsidR="006A2A38" w:rsidRPr="006A2A38">
        <w:rPr>
          <w:rFonts w:ascii="Times New Roman" w:hAnsi="Times New Roman" w:cs="Times New Roman"/>
          <w:b/>
          <w:sz w:val="28"/>
          <w:szCs w:val="28"/>
          <w:lang w:val="en-US"/>
        </w:rPr>
        <w:t xml:space="preserve"> </w:t>
      </w:r>
    </w:p>
    <w:p w14:paraId="585CCEF2" w14:textId="77777777" w:rsidR="006C1D10" w:rsidRDefault="001B718C" w:rsidP="006C1D10">
      <w:pPr>
        <w:spacing w:before="60" w:after="60" w:line="12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w:t>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t>–––––––––––––––––––––––––</w:t>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r>
        <w:rPr>
          <w:rFonts w:ascii="Times New Roman" w:hAnsi="Times New Roman" w:cs="Times New Roman"/>
          <w:b/>
          <w:sz w:val="28"/>
          <w:szCs w:val="28"/>
          <w:lang w:val="en-US"/>
        </w:rPr>
        <w:softHyphen/>
      </w:r>
    </w:p>
    <w:p w14:paraId="7B7C074E" w14:textId="77777777" w:rsidR="001B718C" w:rsidRPr="0061726F" w:rsidRDefault="001B718C" w:rsidP="006C1D10">
      <w:pPr>
        <w:spacing w:before="60" w:after="60" w:line="120" w:lineRule="auto"/>
        <w:jc w:val="center"/>
        <w:rPr>
          <w:rFonts w:ascii="Times New Roman" w:hAnsi="Times New Roman" w:cs="Times New Roman"/>
          <w:b/>
          <w:sz w:val="10"/>
          <w:szCs w:val="28"/>
          <w:lang w:val="en-US"/>
        </w:rPr>
      </w:pPr>
    </w:p>
    <w:p w14:paraId="60314308" w14:textId="77777777" w:rsidR="006C1D10" w:rsidRPr="0061726F" w:rsidRDefault="006C1D10" w:rsidP="006A2A38">
      <w:pPr>
        <w:spacing w:before="60" w:after="60" w:line="240" w:lineRule="auto"/>
        <w:jc w:val="center"/>
        <w:rPr>
          <w:rFonts w:ascii="Times New Roman" w:hAnsi="Times New Roman" w:cs="Times New Roman"/>
          <w:b/>
          <w:sz w:val="8"/>
          <w:szCs w:val="28"/>
          <w:lang w:val="en-US"/>
        </w:rPr>
      </w:pPr>
    </w:p>
    <w:p w14:paraId="3C5EBFD3" w14:textId="77777777" w:rsidR="00501DE4" w:rsidRDefault="006C1D10" w:rsidP="006D01AF">
      <w:pPr>
        <w:spacing w:before="120" w:after="0" w:line="288"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p>
    <w:p w14:paraId="5CE561F2" w14:textId="1FC0A3F5" w:rsidR="002C30DA" w:rsidRDefault="001B718C" w:rsidP="00501DE4">
      <w:pPr>
        <w:spacing w:before="120" w:after="0" w:line="288"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Thực hiện Luật Ban hành văn bản quy phạm pháp luật năm 2025; </w:t>
      </w:r>
      <w:r w:rsidR="002C30DA">
        <w:rPr>
          <w:rFonts w:ascii="Times New Roman" w:hAnsi="Times New Roman" w:cs="Times New Roman"/>
          <w:sz w:val="28"/>
          <w:szCs w:val="28"/>
          <w:lang w:val="en-US"/>
        </w:rPr>
        <w:t>Bộ Quốc phòng đã tổ chức lấy ý kiến, tham vấn, phản biện xã hội đối với dự thảo Nghị định quy định chế độ an điều dưỡng, chăm sóc khi mắc bệnh hiểm nghèo, chế độ thông tin, hỗ trợ tang lễ khi từ trần</w:t>
      </w:r>
      <w:r w:rsidR="00B70EF4">
        <w:rPr>
          <w:rFonts w:ascii="Times New Roman" w:hAnsi="Times New Roman" w:cs="Times New Roman"/>
          <w:sz w:val="28"/>
          <w:szCs w:val="28"/>
          <w:lang w:val="en-US"/>
        </w:rPr>
        <w:t xml:space="preserve"> đối với sĩ quan Quân đội khi nghỉ hưu</w:t>
      </w:r>
      <w:r w:rsidR="002C30DA">
        <w:rPr>
          <w:rFonts w:ascii="Times New Roman" w:hAnsi="Times New Roman" w:cs="Times New Roman"/>
          <w:sz w:val="28"/>
          <w:szCs w:val="28"/>
          <w:lang w:val="en-US"/>
        </w:rPr>
        <w:t>.</w:t>
      </w:r>
    </w:p>
    <w:p w14:paraId="66EB6B29" w14:textId="0D4E47F8" w:rsidR="006C1D10" w:rsidRPr="00091373" w:rsidRDefault="00805937" w:rsidP="006D01AF">
      <w:pPr>
        <w:spacing w:before="120" w:after="0" w:line="288"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51182B">
        <w:rPr>
          <w:rFonts w:ascii="Times New Roman" w:hAnsi="Times New Roman" w:cs="Times New Roman"/>
          <w:sz w:val="28"/>
          <w:szCs w:val="28"/>
          <w:lang w:val="en-US"/>
        </w:rPr>
        <w:t xml:space="preserve">Bộ Quốc phòng đã có </w:t>
      </w:r>
      <w:r w:rsidR="002D7B15">
        <w:rPr>
          <w:rFonts w:ascii="Times New Roman" w:hAnsi="Times New Roman" w:cs="Times New Roman"/>
          <w:sz w:val="28"/>
          <w:szCs w:val="28"/>
          <w:lang w:val="en-US"/>
        </w:rPr>
        <w:t xml:space="preserve">văn </w:t>
      </w:r>
      <w:r w:rsidR="0051182B">
        <w:rPr>
          <w:rFonts w:ascii="Times New Roman" w:hAnsi="Times New Roman" w:cs="Times New Roman"/>
          <w:sz w:val="28"/>
          <w:szCs w:val="28"/>
          <w:lang w:val="en-US"/>
        </w:rPr>
        <w:t xml:space="preserve">băn </w:t>
      </w:r>
      <w:r w:rsidR="002D7B15">
        <w:rPr>
          <w:rFonts w:ascii="Times New Roman" w:hAnsi="Times New Roman" w:cs="Times New Roman"/>
          <w:sz w:val="28"/>
          <w:szCs w:val="28"/>
          <w:lang w:val="en-US"/>
        </w:rPr>
        <w:t xml:space="preserve">số 5108/BQP-CT ngày 18/8/2025 </w:t>
      </w:r>
      <w:r w:rsidR="0051182B">
        <w:rPr>
          <w:rFonts w:ascii="Times New Roman" w:hAnsi="Times New Roman" w:cs="Times New Roman"/>
          <w:sz w:val="28"/>
          <w:szCs w:val="28"/>
          <w:lang w:val="en-US"/>
        </w:rPr>
        <w:t>gửi Bộ, ngành liên quan và Ủy ban nhân dân các tỉnh, thành phố trực thuộc trung ương</w:t>
      </w:r>
      <w:r w:rsidR="00F81C11">
        <w:rPr>
          <w:rFonts w:ascii="Times New Roman" w:hAnsi="Times New Roman" w:cs="Times New Roman"/>
          <w:sz w:val="28"/>
          <w:szCs w:val="28"/>
          <w:lang w:val="en-US"/>
        </w:rPr>
        <w:t xml:space="preserve"> đề nghị </w:t>
      </w:r>
      <w:r w:rsidR="002D7B15">
        <w:rPr>
          <w:rFonts w:ascii="Times New Roman" w:hAnsi="Times New Roman" w:cs="Times New Roman"/>
          <w:sz w:val="28"/>
          <w:szCs w:val="28"/>
          <w:lang w:val="en-US"/>
        </w:rPr>
        <w:t xml:space="preserve">tham gia góp ý vào dự thảo Nghị định quy định chế độ an điều dưỡng, chăm sóc khi mắc </w:t>
      </w:r>
      <w:r w:rsidR="002D7B15" w:rsidRPr="00091373">
        <w:rPr>
          <w:rFonts w:ascii="Times New Roman" w:hAnsi="Times New Roman" w:cs="Times New Roman"/>
          <w:sz w:val="28"/>
          <w:szCs w:val="28"/>
          <w:lang w:val="en-US"/>
        </w:rPr>
        <w:t>bệnh hiểm nghèo, chế độ thông tin, hỗ trợ tang lễ khi từ trần đối với sĩ quan Quân đội nghỉ hưu</w:t>
      </w:r>
      <w:r w:rsidR="00F81C11">
        <w:rPr>
          <w:rFonts w:ascii="Times New Roman" w:hAnsi="Times New Roman" w:cs="Times New Roman"/>
          <w:sz w:val="28"/>
          <w:szCs w:val="28"/>
          <w:lang w:val="en-US"/>
        </w:rPr>
        <w:t xml:space="preserve"> (tổng số đơn vị gửi lấy ý kiến: 08 bộ, ngành; 34 địa phương).</w:t>
      </w:r>
      <w:r w:rsidR="003D26A0">
        <w:rPr>
          <w:rFonts w:ascii="Times New Roman" w:hAnsi="Times New Roman" w:cs="Times New Roman"/>
          <w:sz w:val="28"/>
          <w:szCs w:val="28"/>
          <w:lang w:val="en-US"/>
        </w:rPr>
        <w:t xml:space="preserve"> Đồng thời, đăng tải toàn văn dự thảo Nghị định trên Cổng thông tin điện tử Bộ Quốc phòng để lấy ý kiến của các tổ chức, cá nhân. </w:t>
      </w:r>
      <w:r w:rsidR="006C1D10" w:rsidRPr="00091373">
        <w:rPr>
          <w:rFonts w:ascii="Times New Roman" w:hAnsi="Times New Roman" w:cs="Times New Roman"/>
          <w:sz w:val="28"/>
          <w:szCs w:val="28"/>
          <w:lang w:val="en-US"/>
        </w:rPr>
        <w:t xml:space="preserve">Đến ngày </w:t>
      </w:r>
      <w:r w:rsidR="000941A4">
        <w:rPr>
          <w:rFonts w:ascii="Times New Roman" w:hAnsi="Times New Roman" w:cs="Times New Roman"/>
          <w:sz w:val="28"/>
          <w:szCs w:val="28"/>
          <w:lang w:val="en-US"/>
        </w:rPr>
        <w:t>12</w:t>
      </w:r>
      <w:r w:rsidR="006C1D10" w:rsidRPr="00091373">
        <w:rPr>
          <w:rFonts w:ascii="Times New Roman" w:hAnsi="Times New Roman" w:cs="Times New Roman"/>
          <w:sz w:val="28"/>
          <w:szCs w:val="28"/>
          <w:lang w:val="en-US"/>
        </w:rPr>
        <w:t>/</w:t>
      </w:r>
      <w:r w:rsidR="00BC1CBC" w:rsidRPr="00091373">
        <w:rPr>
          <w:rFonts w:ascii="Times New Roman" w:hAnsi="Times New Roman" w:cs="Times New Roman"/>
          <w:sz w:val="28"/>
          <w:szCs w:val="28"/>
          <w:lang w:val="en-US"/>
        </w:rPr>
        <w:t>9</w:t>
      </w:r>
      <w:r w:rsidR="006C1D10" w:rsidRPr="00091373">
        <w:rPr>
          <w:rFonts w:ascii="Times New Roman" w:hAnsi="Times New Roman" w:cs="Times New Roman"/>
          <w:sz w:val="28"/>
          <w:szCs w:val="28"/>
          <w:lang w:val="en-US"/>
        </w:rPr>
        <w:t>/202</w:t>
      </w:r>
      <w:r w:rsidR="00A248E6" w:rsidRPr="00091373">
        <w:rPr>
          <w:rFonts w:ascii="Times New Roman" w:hAnsi="Times New Roman" w:cs="Times New Roman"/>
          <w:sz w:val="28"/>
          <w:szCs w:val="28"/>
          <w:lang w:val="en-US"/>
        </w:rPr>
        <w:t>5</w:t>
      </w:r>
      <w:r w:rsidR="006C1D10" w:rsidRPr="00091373">
        <w:rPr>
          <w:rFonts w:ascii="Times New Roman" w:hAnsi="Times New Roman" w:cs="Times New Roman"/>
          <w:sz w:val="28"/>
          <w:szCs w:val="28"/>
          <w:lang w:val="en-US"/>
        </w:rPr>
        <w:t xml:space="preserve">, </w:t>
      </w:r>
      <w:r w:rsidR="00220E3C" w:rsidRPr="00091373">
        <w:rPr>
          <w:rFonts w:ascii="Times New Roman" w:hAnsi="Times New Roman" w:cs="Times New Roman"/>
          <w:sz w:val="28"/>
          <w:szCs w:val="28"/>
          <w:lang w:val="en-US"/>
        </w:rPr>
        <w:t xml:space="preserve">Bộ Quốc phòng đã </w:t>
      </w:r>
      <w:r w:rsidR="006C1D10" w:rsidRPr="00091373">
        <w:rPr>
          <w:rFonts w:ascii="Times New Roman" w:hAnsi="Times New Roman" w:cs="Times New Roman"/>
          <w:sz w:val="28"/>
          <w:szCs w:val="28"/>
          <w:lang w:val="en-US"/>
        </w:rPr>
        <w:t xml:space="preserve">nhận được </w:t>
      </w:r>
      <w:r w:rsidR="003D26A0">
        <w:rPr>
          <w:rFonts w:ascii="Times New Roman" w:hAnsi="Times New Roman" w:cs="Times New Roman"/>
          <w:sz w:val="28"/>
          <w:szCs w:val="28"/>
          <w:lang w:val="en-US"/>
        </w:rPr>
        <w:t>ý kiến của 43</w:t>
      </w:r>
      <w:r w:rsidR="006D3B81" w:rsidRPr="00091373">
        <w:rPr>
          <w:rFonts w:ascii="Times New Roman" w:hAnsi="Times New Roman" w:cs="Times New Roman"/>
          <w:sz w:val="28"/>
          <w:szCs w:val="28"/>
          <w:lang w:val="en-US"/>
        </w:rPr>
        <w:t>/</w:t>
      </w:r>
      <w:r w:rsidR="002A48EC" w:rsidRPr="00091373">
        <w:rPr>
          <w:rFonts w:ascii="Times New Roman" w:hAnsi="Times New Roman" w:cs="Times New Roman"/>
          <w:sz w:val="28"/>
          <w:szCs w:val="28"/>
          <w:lang w:val="en-US"/>
        </w:rPr>
        <w:t>4</w:t>
      </w:r>
      <w:r w:rsidR="003D26A0">
        <w:rPr>
          <w:rFonts w:ascii="Times New Roman" w:hAnsi="Times New Roman" w:cs="Times New Roman"/>
          <w:sz w:val="28"/>
          <w:szCs w:val="28"/>
          <w:lang w:val="en-US"/>
        </w:rPr>
        <w:t>3 đơn vị tham gia ý kiến</w:t>
      </w:r>
      <w:r w:rsidR="00B30B97">
        <w:rPr>
          <w:rStyle w:val="FootnoteReference"/>
          <w:rFonts w:ascii="Times New Roman" w:hAnsi="Times New Roman" w:cs="Times New Roman"/>
          <w:sz w:val="28"/>
          <w:szCs w:val="28"/>
          <w:lang w:val="en-US"/>
        </w:rPr>
        <w:footnoteReference w:id="1"/>
      </w:r>
      <w:r w:rsidR="00502610" w:rsidRPr="00091373">
        <w:rPr>
          <w:rFonts w:ascii="Times New Roman" w:hAnsi="Times New Roman" w:cs="Times New Roman"/>
          <w:sz w:val="28"/>
          <w:szCs w:val="28"/>
          <w:lang w:val="en-US"/>
        </w:rPr>
        <w:t>.</w:t>
      </w:r>
    </w:p>
    <w:p w14:paraId="707AF376" w14:textId="09BB4C5A" w:rsidR="002177F3" w:rsidRDefault="00B76057" w:rsidP="006D01AF">
      <w:pPr>
        <w:spacing w:before="120" w:after="0" w:line="288"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2. Kết quả cụ thể như sau:</w:t>
      </w:r>
    </w:p>
    <w:p w14:paraId="37DAE177" w14:textId="56B41B87" w:rsidR="00B545E5" w:rsidRPr="00B545E5" w:rsidRDefault="00B545E5" w:rsidP="002D03B9">
      <w:pPr>
        <w:spacing w:before="120" w:after="0" w:line="240" w:lineRule="auto"/>
        <w:jc w:val="both"/>
        <w:rPr>
          <w:rFonts w:ascii="Times New Roman" w:hAnsi="Times New Roman" w:cs="Times New Roman"/>
          <w:sz w:val="10"/>
          <w:szCs w:val="28"/>
          <w:lang w:val="en-US"/>
        </w:rPr>
      </w:pPr>
    </w:p>
    <w:tbl>
      <w:tblPr>
        <w:tblStyle w:val="TableGrid"/>
        <w:tblW w:w="15593" w:type="dxa"/>
        <w:tblInd w:w="-743" w:type="dxa"/>
        <w:tblLook w:val="04A0" w:firstRow="1" w:lastRow="0" w:firstColumn="1" w:lastColumn="0" w:noHBand="0" w:noVBand="1"/>
      </w:tblPr>
      <w:tblGrid>
        <w:gridCol w:w="1985"/>
        <w:gridCol w:w="1985"/>
        <w:gridCol w:w="6095"/>
        <w:gridCol w:w="5528"/>
      </w:tblGrid>
      <w:tr w:rsidR="001A7244" w:rsidRPr="00593E2B" w14:paraId="00334588" w14:textId="77777777" w:rsidTr="00AE169C">
        <w:trPr>
          <w:tblHeader/>
        </w:trPr>
        <w:tc>
          <w:tcPr>
            <w:tcW w:w="1985" w:type="dxa"/>
            <w:vAlign w:val="center"/>
          </w:tcPr>
          <w:p w14:paraId="630865C6" w14:textId="77777777" w:rsidR="00593E2B" w:rsidRPr="00593E2B" w:rsidRDefault="001A7244" w:rsidP="00725899">
            <w:pPr>
              <w:spacing w:before="40" w:after="4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CHÍNH SÁCH HOẶC NHÓM VẤN ĐỀ, ĐIỀU KHOẢN</w:t>
            </w:r>
          </w:p>
        </w:tc>
        <w:tc>
          <w:tcPr>
            <w:tcW w:w="1985" w:type="dxa"/>
            <w:vAlign w:val="center"/>
          </w:tcPr>
          <w:p w14:paraId="18B2765E" w14:textId="77777777" w:rsidR="003332A6" w:rsidRDefault="001A7244" w:rsidP="00725899">
            <w:pPr>
              <w:spacing w:before="40" w:after="4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 xml:space="preserve">CHỦ THỂ </w:t>
            </w:r>
          </w:p>
          <w:p w14:paraId="54354B13" w14:textId="69C3D43F" w:rsidR="00593E2B" w:rsidRPr="00593E2B" w:rsidRDefault="001A7244" w:rsidP="00725899">
            <w:pPr>
              <w:spacing w:before="40" w:after="4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GÓP Ý/THAM VẤN/PHẢN BIỆN</w:t>
            </w:r>
          </w:p>
        </w:tc>
        <w:tc>
          <w:tcPr>
            <w:tcW w:w="6095" w:type="dxa"/>
            <w:vAlign w:val="center"/>
          </w:tcPr>
          <w:p w14:paraId="3E08E306" w14:textId="77777777" w:rsidR="003332A6" w:rsidRDefault="001A7244" w:rsidP="00403DF4">
            <w:pPr>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 xml:space="preserve">NỘI DUNG </w:t>
            </w:r>
          </w:p>
          <w:p w14:paraId="1B8DF232" w14:textId="4978E57E" w:rsidR="00593E2B" w:rsidRPr="00593E2B" w:rsidRDefault="001A7244" w:rsidP="00403DF4">
            <w:pPr>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GÓP Ý/THAM VẤN/PHẢN BIỆN</w:t>
            </w:r>
            <w:r w:rsidR="000B560C">
              <w:rPr>
                <w:rFonts w:ascii="Times New Roman" w:hAnsi="Times New Roman" w:cs="Times New Roman"/>
                <w:b/>
                <w:sz w:val="26"/>
                <w:szCs w:val="26"/>
                <w:lang w:val="en-US"/>
              </w:rPr>
              <w:t xml:space="preserve"> </w:t>
            </w:r>
            <w:r w:rsidR="00593E2B" w:rsidRPr="00593E2B">
              <w:rPr>
                <w:rFonts w:ascii="Times New Roman" w:hAnsi="Times New Roman" w:cs="Times New Roman"/>
                <w:b/>
                <w:sz w:val="26"/>
                <w:szCs w:val="26"/>
                <w:lang w:val="en-US"/>
              </w:rPr>
              <w:t>GÓP Ý</w:t>
            </w:r>
          </w:p>
        </w:tc>
        <w:tc>
          <w:tcPr>
            <w:tcW w:w="5528" w:type="dxa"/>
            <w:vAlign w:val="center"/>
          </w:tcPr>
          <w:p w14:paraId="7A0FC858" w14:textId="77777777" w:rsidR="003332A6" w:rsidRDefault="001A7244" w:rsidP="001F4CC0">
            <w:pPr>
              <w:spacing w:before="40" w:after="4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 xml:space="preserve">NỘI DUNG </w:t>
            </w:r>
          </w:p>
          <w:p w14:paraId="6C291C65" w14:textId="4BE764B5" w:rsidR="00593E2B" w:rsidRPr="00593E2B" w:rsidRDefault="001A7244" w:rsidP="001F4CC0">
            <w:pPr>
              <w:spacing w:before="40" w:after="40" w:line="240" w:lineRule="auto"/>
              <w:jc w:val="center"/>
              <w:rPr>
                <w:rFonts w:ascii="Times New Roman" w:hAnsi="Times New Roman" w:cs="Times New Roman"/>
                <w:b/>
                <w:sz w:val="26"/>
                <w:szCs w:val="26"/>
                <w:lang w:val="en-US"/>
              </w:rPr>
            </w:pPr>
            <w:r w:rsidRPr="00593E2B">
              <w:rPr>
                <w:rFonts w:ascii="Times New Roman" w:hAnsi="Times New Roman" w:cs="Times New Roman"/>
                <w:b/>
                <w:sz w:val="26"/>
                <w:szCs w:val="26"/>
                <w:lang w:val="en-US"/>
              </w:rPr>
              <w:t>TIẾ</w:t>
            </w:r>
            <w:r>
              <w:rPr>
                <w:rFonts w:ascii="Times New Roman" w:hAnsi="Times New Roman" w:cs="Times New Roman"/>
                <w:b/>
                <w:sz w:val="26"/>
                <w:szCs w:val="26"/>
                <w:lang w:val="en-US"/>
              </w:rPr>
              <w:t>P THU</w:t>
            </w:r>
            <w:r w:rsidR="00ED2CAB">
              <w:rPr>
                <w:rFonts w:ascii="Times New Roman" w:hAnsi="Times New Roman" w:cs="Times New Roman"/>
                <w:b/>
                <w:sz w:val="26"/>
                <w:szCs w:val="26"/>
                <w:lang w:val="en-US"/>
              </w:rPr>
              <w:t>,</w:t>
            </w:r>
            <w:r w:rsidRPr="00593E2B">
              <w:rPr>
                <w:rFonts w:ascii="Times New Roman" w:hAnsi="Times New Roman" w:cs="Times New Roman"/>
                <w:b/>
                <w:sz w:val="26"/>
                <w:szCs w:val="26"/>
                <w:lang w:val="en-US"/>
              </w:rPr>
              <w:t xml:space="preserve"> </w:t>
            </w:r>
            <w:r w:rsidR="00593E2B" w:rsidRPr="00593E2B">
              <w:rPr>
                <w:rFonts w:ascii="Times New Roman" w:hAnsi="Times New Roman" w:cs="Times New Roman"/>
                <w:b/>
                <w:sz w:val="26"/>
                <w:szCs w:val="26"/>
                <w:lang w:val="en-US"/>
              </w:rPr>
              <w:t>GIẢ</w:t>
            </w:r>
            <w:r w:rsidR="00ED2CAB">
              <w:rPr>
                <w:rFonts w:ascii="Times New Roman" w:hAnsi="Times New Roman" w:cs="Times New Roman"/>
                <w:b/>
                <w:sz w:val="26"/>
                <w:szCs w:val="26"/>
                <w:lang w:val="en-US"/>
              </w:rPr>
              <w:t>I TRÌNH</w:t>
            </w:r>
          </w:p>
        </w:tc>
      </w:tr>
      <w:tr w:rsidR="008D5310" w14:paraId="2A2807A3" w14:textId="77777777" w:rsidTr="00AE169C">
        <w:tc>
          <w:tcPr>
            <w:tcW w:w="15593" w:type="dxa"/>
            <w:gridSpan w:val="4"/>
          </w:tcPr>
          <w:p w14:paraId="39847923" w14:textId="5470DB7F" w:rsidR="008D5310" w:rsidRPr="008D5310" w:rsidRDefault="008D5310" w:rsidP="001F4CC0">
            <w:pPr>
              <w:spacing w:before="40" w:after="40" w:line="240" w:lineRule="auto"/>
              <w:jc w:val="both"/>
              <w:rPr>
                <w:rFonts w:ascii="Times New Roman" w:hAnsi="Times New Roman" w:cs="Times New Roman"/>
                <w:b/>
                <w:color w:val="FF0000"/>
                <w:sz w:val="26"/>
                <w:szCs w:val="26"/>
                <w:lang w:val="en-US"/>
              </w:rPr>
            </w:pPr>
            <w:r w:rsidRPr="008D5310">
              <w:rPr>
                <w:rFonts w:ascii="Times New Roman" w:hAnsi="Times New Roman" w:cs="Times New Roman"/>
                <w:b/>
                <w:sz w:val="26"/>
                <w:szCs w:val="26"/>
                <w:lang w:val="en-US"/>
              </w:rPr>
              <w:t xml:space="preserve">      1. Đối với dự thảo Tờ trình</w:t>
            </w:r>
          </w:p>
        </w:tc>
      </w:tr>
      <w:tr w:rsidR="00790D26" w14:paraId="1597CFD3" w14:textId="77777777" w:rsidTr="00AE169C">
        <w:tc>
          <w:tcPr>
            <w:tcW w:w="1985" w:type="dxa"/>
          </w:tcPr>
          <w:p w14:paraId="7055C2DC" w14:textId="01FEC182" w:rsidR="00790D26" w:rsidRPr="00144B5C" w:rsidRDefault="00790D26" w:rsidP="00271168">
            <w:pPr>
              <w:spacing w:before="60" w:after="60" w:line="240" w:lineRule="auto"/>
              <w:jc w:val="center"/>
              <w:rPr>
                <w:rFonts w:ascii="Times New Roman" w:hAnsi="Times New Roman" w:cs="Times New Roman"/>
                <w:sz w:val="26"/>
                <w:szCs w:val="26"/>
                <w:lang w:val="en-US"/>
              </w:rPr>
            </w:pPr>
          </w:p>
        </w:tc>
        <w:tc>
          <w:tcPr>
            <w:tcW w:w="1985" w:type="dxa"/>
          </w:tcPr>
          <w:p w14:paraId="25215474" w14:textId="6ABDB5F2" w:rsidR="00790D26" w:rsidRPr="00B4069A" w:rsidRDefault="00790D26" w:rsidP="00271168">
            <w:pPr>
              <w:spacing w:before="60" w:after="6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Tài chính</w:t>
            </w:r>
          </w:p>
        </w:tc>
        <w:tc>
          <w:tcPr>
            <w:tcW w:w="6095" w:type="dxa"/>
          </w:tcPr>
          <w:p w14:paraId="0AF9FBAE" w14:textId="77777777" w:rsidR="00790D26" w:rsidRPr="00127B71" w:rsidRDefault="00790D26" w:rsidP="00271168">
            <w:pPr>
              <w:spacing w:before="60" w:after="60" w:line="240" w:lineRule="auto"/>
              <w:jc w:val="both"/>
              <w:rPr>
                <w:rFonts w:ascii="Times New Roman" w:hAnsi="Times New Roman" w:cs="Times New Roman"/>
                <w:sz w:val="26"/>
                <w:lang w:val="nl-NL"/>
              </w:rPr>
            </w:pPr>
            <w:r w:rsidRPr="00127B71">
              <w:rPr>
                <w:rFonts w:ascii="Times New Roman" w:hAnsi="Times New Roman" w:cs="Times New Roman"/>
                <w:sz w:val="26"/>
                <w:lang w:val="nl-NL"/>
              </w:rPr>
              <w:t xml:space="preserve">    Đề nghị làm rõ căn cứ đề xuất mức hỗ trợ hàng quý là 02 tháng lương cơ sở.</w:t>
            </w:r>
          </w:p>
          <w:p w14:paraId="0AB1BA97" w14:textId="7943A8C1" w:rsidR="00790D26" w:rsidRPr="005B61F0" w:rsidRDefault="00790D26" w:rsidP="00271168">
            <w:pPr>
              <w:spacing w:before="60" w:after="60" w:line="240" w:lineRule="auto"/>
              <w:jc w:val="both"/>
              <w:rPr>
                <w:rFonts w:ascii="Times New Roman" w:hAnsi="Times New Roman" w:cs="Times New Roman"/>
                <w:spacing w:val="-2"/>
                <w:sz w:val="26"/>
                <w:szCs w:val="26"/>
                <w:lang w:val="en-US"/>
              </w:rPr>
            </w:pPr>
          </w:p>
        </w:tc>
        <w:tc>
          <w:tcPr>
            <w:tcW w:w="5528" w:type="dxa"/>
          </w:tcPr>
          <w:p w14:paraId="5F4FDB2A" w14:textId="75E172C4" w:rsidR="00790D26" w:rsidRDefault="00790D26" w:rsidP="00271168">
            <w:pPr>
              <w:spacing w:before="60" w:after="60" w:line="240" w:lineRule="auto"/>
              <w:jc w:val="both"/>
              <w:rPr>
                <w:rFonts w:ascii="Times New Roman" w:hAnsi="Times New Roman" w:cs="Times New Roman"/>
                <w:sz w:val="26"/>
                <w:szCs w:val="26"/>
                <w:lang w:val="en-US"/>
              </w:rPr>
            </w:pPr>
            <w:r w:rsidRPr="001E58F2">
              <w:rPr>
                <w:rFonts w:ascii="Times New Roman" w:hAnsi="Times New Roman" w:cs="Times New Roman"/>
                <w:sz w:val="26"/>
                <w:szCs w:val="26"/>
                <w:lang w:val="en-US"/>
              </w:rPr>
              <w:t xml:space="preserve">    Tiếp thu, làm rõ như sau: Theo quy định hiện hành tại Thông tư số 158/2011/TT-BQP, đối tượng mắc bệnh hiểm nghèo được hỗ trợ hằng quý với mức 01 tháng lương cơ sở</w:t>
            </w:r>
            <w:r w:rsidR="00287C9C">
              <w:rPr>
                <w:rFonts w:ascii="Times New Roman" w:hAnsi="Times New Roman" w:cs="Times New Roman"/>
                <w:sz w:val="26"/>
                <w:szCs w:val="26"/>
                <w:lang w:val="en-US"/>
              </w:rPr>
              <w:t>. T</w:t>
            </w:r>
            <w:r w:rsidRPr="001E58F2">
              <w:rPr>
                <w:rFonts w:ascii="Times New Roman" w:hAnsi="Times New Roman" w:cs="Times New Roman"/>
                <w:sz w:val="26"/>
                <w:szCs w:val="26"/>
                <w:lang w:val="en-US"/>
              </w:rPr>
              <w:t>uy nhiên, mức hỗ trợ này còn thấp và được thực hiện từ năm 2011 đến nay, trong khi điều kiện kinh tế - xã hội đất nước có sự phát triển, Chính phủ</w:t>
            </w:r>
            <w:r w:rsidR="00DB338C">
              <w:rPr>
                <w:rFonts w:ascii="Times New Roman" w:hAnsi="Times New Roman" w:cs="Times New Roman"/>
                <w:sz w:val="26"/>
                <w:szCs w:val="26"/>
                <w:lang w:val="en-US"/>
              </w:rPr>
              <w:t xml:space="preserve"> đã 07</w:t>
            </w:r>
            <w:r w:rsidRPr="001E58F2">
              <w:rPr>
                <w:rFonts w:ascii="Times New Roman" w:hAnsi="Times New Roman" w:cs="Times New Roman"/>
                <w:sz w:val="26"/>
                <w:szCs w:val="26"/>
                <w:lang w:val="en-US"/>
              </w:rPr>
              <w:t xml:space="preserve"> lần điều chỉnh mức lương cơ sở; việc đề xuất tăng mức hỗ trợ lên 02 tháng lương cơ sở nhằm khắc phục bất cập nêu trên; góp phần động viên sĩ quan nghỉ hưu mắc bệnh hiểm nghèo khắc phục một phần khó khăn trong cuộc sống.     </w:t>
            </w:r>
          </w:p>
        </w:tc>
      </w:tr>
      <w:tr w:rsidR="00A47999" w14:paraId="158A4F99" w14:textId="77777777" w:rsidTr="00AE169C">
        <w:tc>
          <w:tcPr>
            <w:tcW w:w="15593" w:type="dxa"/>
            <w:gridSpan w:val="4"/>
          </w:tcPr>
          <w:p w14:paraId="7577F1F6" w14:textId="19990B53" w:rsidR="00A47999" w:rsidRPr="00A47999" w:rsidRDefault="00A47999" w:rsidP="00790D26">
            <w:pPr>
              <w:spacing w:before="40" w:after="40" w:line="240" w:lineRule="auto"/>
              <w:jc w:val="both"/>
              <w:rPr>
                <w:rFonts w:ascii="Times New Roman" w:hAnsi="Times New Roman" w:cs="Times New Roman"/>
                <w:b/>
                <w:sz w:val="26"/>
                <w:szCs w:val="26"/>
                <w:lang w:val="en-US"/>
              </w:rPr>
            </w:pPr>
            <w:r w:rsidRPr="00A47999">
              <w:rPr>
                <w:rFonts w:ascii="Times New Roman" w:hAnsi="Times New Roman" w:cs="Times New Roman"/>
                <w:b/>
                <w:sz w:val="26"/>
                <w:szCs w:val="26"/>
                <w:lang w:val="en-US"/>
              </w:rPr>
              <w:t xml:space="preserve">      2. Đối với dự thảo Nghị định</w:t>
            </w:r>
          </w:p>
        </w:tc>
      </w:tr>
      <w:tr w:rsidR="00765938" w14:paraId="2A4DDD49" w14:textId="77777777" w:rsidTr="00765938">
        <w:tc>
          <w:tcPr>
            <w:tcW w:w="1985" w:type="dxa"/>
            <w:vMerge w:val="restart"/>
            <w:vAlign w:val="center"/>
          </w:tcPr>
          <w:p w14:paraId="504CC98A" w14:textId="1DA079A0" w:rsidR="00765938" w:rsidRDefault="00765938" w:rsidP="00765938">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 xml:space="preserve">Về </w:t>
            </w:r>
            <w:r w:rsidRPr="00BC71FD">
              <w:rPr>
                <w:rFonts w:ascii="Times New Roman" w:hAnsi="Times New Roman" w:cs="Times New Roman"/>
                <w:bCs/>
                <w:sz w:val="26"/>
                <w:szCs w:val="26"/>
                <w:lang w:val="en-US"/>
              </w:rPr>
              <w:t>căn cứ</w:t>
            </w:r>
          </w:p>
          <w:p w14:paraId="24FBBDAF" w14:textId="77777777" w:rsidR="00765938" w:rsidRDefault="00765938" w:rsidP="00765938">
            <w:pPr>
              <w:spacing w:before="100" w:after="100" w:line="240" w:lineRule="auto"/>
              <w:jc w:val="center"/>
              <w:rPr>
                <w:rFonts w:ascii="Times New Roman" w:hAnsi="Times New Roman" w:cs="Times New Roman"/>
                <w:bCs/>
                <w:sz w:val="26"/>
                <w:szCs w:val="26"/>
                <w:lang w:val="en-US"/>
              </w:rPr>
            </w:pPr>
          </w:p>
        </w:tc>
        <w:tc>
          <w:tcPr>
            <w:tcW w:w="1985" w:type="dxa"/>
          </w:tcPr>
          <w:p w14:paraId="4E7B4793" w14:textId="77777777" w:rsidR="00765938" w:rsidRDefault="00765938" w:rsidP="005B19DF">
            <w:pPr>
              <w:spacing w:before="60" w:after="6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Bộ CHQS </w:t>
            </w:r>
          </w:p>
          <w:p w14:paraId="68A8B1EC" w14:textId="6A75AFC3" w:rsidR="00765938" w:rsidRDefault="00765938" w:rsidP="005B19DF">
            <w:pPr>
              <w:spacing w:before="60" w:after="6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tỉnh Lào Cai</w:t>
            </w:r>
          </w:p>
        </w:tc>
        <w:tc>
          <w:tcPr>
            <w:tcW w:w="6095" w:type="dxa"/>
          </w:tcPr>
          <w:p w14:paraId="2ABE9249" w14:textId="3FE4B21E" w:rsidR="00765938" w:rsidRPr="005B61F0" w:rsidRDefault="00765938" w:rsidP="005B19DF">
            <w:pPr>
              <w:spacing w:before="60" w:after="60" w:line="240" w:lineRule="auto"/>
              <w:jc w:val="both"/>
              <w:rPr>
                <w:rFonts w:ascii="Times New Roman" w:hAnsi="Times New Roman" w:cs="Times New Roman"/>
                <w:spacing w:val="-2"/>
                <w:sz w:val="26"/>
                <w:szCs w:val="26"/>
                <w:lang w:val="en-US"/>
              </w:rPr>
            </w:pPr>
            <w:r>
              <w:rPr>
                <w:rFonts w:ascii="Times New Roman" w:hAnsi="Times New Roman" w:cs="Times New Roman"/>
                <w:sz w:val="26"/>
                <w:szCs w:val="26"/>
                <w:lang w:val="en-US"/>
              </w:rPr>
              <w:t xml:space="preserve">    Đề nghị không trình bày ngày, tháng, năm ban hành văn bản, chỉ trình bày tên loại văn bản, số, ký hiệu văn bản, tên cơ quan ban hành và tên gọi của văn bản</w:t>
            </w:r>
          </w:p>
        </w:tc>
        <w:tc>
          <w:tcPr>
            <w:tcW w:w="5528" w:type="dxa"/>
            <w:vMerge w:val="restart"/>
            <w:vAlign w:val="center"/>
          </w:tcPr>
          <w:p w14:paraId="6BFED568" w14:textId="528E269C" w:rsidR="00765938" w:rsidRDefault="00765938" w:rsidP="00765938">
            <w:pPr>
              <w:spacing w:before="60" w:after="6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Tiếp thu, rà soát, chỉnh lý tại dự thảo.</w:t>
            </w:r>
          </w:p>
        </w:tc>
      </w:tr>
      <w:tr w:rsidR="00765938" w14:paraId="63901749" w14:textId="77777777" w:rsidTr="00AE169C">
        <w:tc>
          <w:tcPr>
            <w:tcW w:w="1985" w:type="dxa"/>
            <w:vMerge/>
          </w:tcPr>
          <w:p w14:paraId="4FE7C55C" w14:textId="77777777" w:rsidR="00765938" w:rsidRDefault="00765938" w:rsidP="00AE169C">
            <w:pPr>
              <w:spacing w:before="100" w:after="100" w:line="240" w:lineRule="auto"/>
              <w:jc w:val="center"/>
              <w:rPr>
                <w:rFonts w:ascii="Times New Roman" w:hAnsi="Times New Roman" w:cs="Times New Roman"/>
                <w:bCs/>
                <w:sz w:val="26"/>
                <w:szCs w:val="26"/>
                <w:lang w:val="en-US"/>
              </w:rPr>
            </w:pPr>
          </w:p>
        </w:tc>
        <w:tc>
          <w:tcPr>
            <w:tcW w:w="1985" w:type="dxa"/>
          </w:tcPr>
          <w:p w14:paraId="6EF6EE68" w14:textId="77777777" w:rsidR="00765938" w:rsidRDefault="00765938" w:rsidP="005B19DF">
            <w:pPr>
              <w:spacing w:before="60" w:after="60" w:line="240" w:lineRule="auto"/>
              <w:jc w:val="center"/>
              <w:rPr>
                <w:rFonts w:ascii="Times New Roman" w:hAnsi="Times New Roman" w:cs="Times New Roman"/>
                <w:sz w:val="26"/>
                <w:szCs w:val="26"/>
                <w:lang w:val="en-US"/>
              </w:rPr>
            </w:pPr>
            <w:r w:rsidRPr="00BC71FD">
              <w:rPr>
                <w:rFonts w:ascii="Times New Roman" w:hAnsi="Times New Roman" w:cs="Times New Roman"/>
                <w:sz w:val="26"/>
                <w:szCs w:val="26"/>
                <w:lang w:val="en-US"/>
              </w:rPr>
              <w:t>Bộ CHQS</w:t>
            </w:r>
          </w:p>
          <w:p w14:paraId="098B33AA" w14:textId="1224F1C3" w:rsidR="00765938" w:rsidRDefault="00765938" w:rsidP="005B19DF">
            <w:pPr>
              <w:spacing w:before="60" w:after="60" w:line="240" w:lineRule="auto"/>
              <w:jc w:val="center"/>
              <w:rPr>
                <w:rFonts w:ascii="Times New Roman" w:hAnsi="Times New Roman" w:cs="Times New Roman"/>
                <w:sz w:val="26"/>
                <w:szCs w:val="26"/>
                <w:lang w:val="en-US"/>
              </w:rPr>
            </w:pPr>
            <w:r w:rsidRPr="00BC71FD">
              <w:rPr>
                <w:rFonts w:ascii="Times New Roman" w:hAnsi="Times New Roman" w:cs="Times New Roman"/>
                <w:sz w:val="26"/>
                <w:szCs w:val="26"/>
                <w:lang w:val="en-US"/>
              </w:rPr>
              <w:t>tỉnh Lai Châu</w:t>
            </w:r>
          </w:p>
        </w:tc>
        <w:tc>
          <w:tcPr>
            <w:tcW w:w="6095" w:type="dxa"/>
          </w:tcPr>
          <w:p w14:paraId="2E5B818F" w14:textId="77777777" w:rsidR="00765938" w:rsidRPr="00BC71FD" w:rsidRDefault="00765938" w:rsidP="005B19DF">
            <w:pPr>
              <w:spacing w:before="60" w:after="6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BC71FD">
              <w:rPr>
                <w:rFonts w:ascii="Times New Roman" w:hAnsi="Times New Roman" w:cs="Times New Roman"/>
                <w:sz w:val="26"/>
                <w:szCs w:val="26"/>
                <w:lang w:val="en-US"/>
              </w:rPr>
              <w:t xml:space="preserve">Đề nghị sửa lại như sau: </w:t>
            </w:r>
          </w:p>
          <w:p w14:paraId="07861BE0" w14:textId="77777777" w:rsidR="00765938" w:rsidRPr="003474B9" w:rsidRDefault="00765938" w:rsidP="005B19DF">
            <w:pPr>
              <w:spacing w:before="60" w:after="60" w:line="240" w:lineRule="auto"/>
              <w:jc w:val="both"/>
              <w:rPr>
                <w:rFonts w:ascii="Times New Roman" w:hAnsi="Times New Roman" w:cs="Times New Roman"/>
                <w:iCs/>
                <w:sz w:val="26"/>
                <w:szCs w:val="26"/>
                <w:lang w:val="en-US"/>
              </w:rPr>
            </w:pPr>
            <w:r w:rsidRPr="003474B9">
              <w:rPr>
                <w:rFonts w:ascii="Times New Roman" w:hAnsi="Times New Roman" w:cs="Times New Roman"/>
                <w:iCs/>
                <w:sz w:val="26"/>
                <w:szCs w:val="26"/>
                <w:lang w:val="en-US"/>
              </w:rPr>
              <w:t xml:space="preserve">    - Căn cứ Luật Tổ chức chính </w:t>
            </w:r>
            <w:r w:rsidRPr="003474B9">
              <w:rPr>
                <w:rFonts w:ascii="Times New Roman" w:hAnsi="Times New Roman" w:cs="Times New Roman"/>
                <w:iCs/>
                <w:spacing w:val="-4"/>
                <w:sz w:val="26"/>
                <w:szCs w:val="26"/>
                <w:lang w:val="en-US"/>
              </w:rPr>
              <w:t>q</w:t>
            </w:r>
            <w:r w:rsidRPr="003474B9">
              <w:rPr>
                <w:rFonts w:ascii="Times New Roman" w:hAnsi="Times New Roman" w:cs="Times New Roman"/>
                <w:iCs/>
                <w:sz w:val="26"/>
                <w:szCs w:val="26"/>
                <w:lang w:val="en-US"/>
              </w:rPr>
              <w:t xml:space="preserve">uyền địa phương số 72/2025/QH15; </w:t>
            </w:r>
          </w:p>
          <w:p w14:paraId="3EE81A72" w14:textId="77777777" w:rsidR="00765938" w:rsidRPr="003474B9" w:rsidRDefault="00765938" w:rsidP="005B19DF">
            <w:pPr>
              <w:spacing w:before="60" w:after="60" w:line="240" w:lineRule="auto"/>
              <w:jc w:val="both"/>
              <w:rPr>
                <w:rFonts w:ascii="Times New Roman" w:hAnsi="Times New Roman" w:cs="Times New Roman"/>
                <w:iCs/>
                <w:sz w:val="26"/>
                <w:szCs w:val="26"/>
                <w:lang w:val="en-US"/>
              </w:rPr>
            </w:pPr>
            <w:r w:rsidRPr="003474B9">
              <w:rPr>
                <w:rFonts w:ascii="Times New Roman" w:hAnsi="Times New Roman" w:cs="Times New Roman"/>
                <w:iCs/>
                <w:sz w:val="26"/>
                <w:szCs w:val="26"/>
                <w:lang w:val="en-US"/>
              </w:rPr>
              <w:t xml:space="preserve">    - Căn cứ Luật Ban hành văn bản </w:t>
            </w:r>
            <w:r w:rsidRPr="003474B9">
              <w:rPr>
                <w:rFonts w:ascii="Times New Roman" w:hAnsi="Times New Roman" w:cs="Times New Roman"/>
                <w:iCs/>
                <w:spacing w:val="-4"/>
                <w:sz w:val="26"/>
                <w:szCs w:val="26"/>
                <w:lang w:val="en-US"/>
              </w:rPr>
              <w:t>q</w:t>
            </w:r>
            <w:r w:rsidRPr="003474B9">
              <w:rPr>
                <w:rFonts w:ascii="Times New Roman" w:hAnsi="Times New Roman" w:cs="Times New Roman"/>
                <w:iCs/>
                <w:sz w:val="26"/>
                <w:szCs w:val="26"/>
                <w:lang w:val="en-US"/>
              </w:rPr>
              <w:t xml:space="preserve">uy phạm pháp luật số 64/2025/QH15 được sửa đổi, bổ sung bởi Luật số 87/2025/QH15; </w:t>
            </w:r>
          </w:p>
          <w:p w14:paraId="3C49C10C" w14:textId="055EFC28" w:rsidR="00765938" w:rsidRPr="00C54ABA" w:rsidRDefault="00765938" w:rsidP="005B19DF">
            <w:pPr>
              <w:spacing w:before="60" w:after="60" w:line="240" w:lineRule="auto"/>
              <w:jc w:val="both"/>
              <w:rPr>
                <w:rFonts w:ascii="Times New Roman" w:hAnsi="Times New Roman" w:cs="Times New Roman"/>
                <w:iCs/>
                <w:sz w:val="26"/>
                <w:szCs w:val="26"/>
                <w:lang w:val="en-US"/>
              </w:rPr>
            </w:pPr>
            <w:r w:rsidRPr="003474B9">
              <w:rPr>
                <w:rFonts w:ascii="Times New Roman" w:hAnsi="Times New Roman" w:cs="Times New Roman"/>
                <w:iCs/>
                <w:sz w:val="26"/>
                <w:szCs w:val="26"/>
                <w:lang w:val="en-US"/>
              </w:rPr>
              <w:t xml:space="preserve">    - Căn cứ Luật Sĩ </w:t>
            </w:r>
            <w:r w:rsidRPr="003474B9">
              <w:rPr>
                <w:rFonts w:ascii="Times New Roman" w:hAnsi="Times New Roman" w:cs="Times New Roman"/>
                <w:iCs/>
                <w:spacing w:val="-4"/>
                <w:sz w:val="26"/>
                <w:szCs w:val="26"/>
                <w:lang w:val="en-US"/>
              </w:rPr>
              <w:t>q</w:t>
            </w:r>
            <w:r w:rsidRPr="003474B9">
              <w:rPr>
                <w:rFonts w:ascii="Times New Roman" w:hAnsi="Times New Roman" w:cs="Times New Roman"/>
                <w:iCs/>
                <w:sz w:val="26"/>
                <w:szCs w:val="26"/>
                <w:lang w:val="en-US"/>
              </w:rPr>
              <w:t xml:space="preserve">uan Quân đội nhân dân Việt Nam </w:t>
            </w:r>
            <w:r w:rsidRPr="003474B9">
              <w:rPr>
                <w:rFonts w:ascii="Times New Roman" w:hAnsi="Times New Roman" w:cs="Times New Roman"/>
                <w:iCs/>
                <w:sz w:val="26"/>
                <w:szCs w:val="26"/>
                <w:lang w:val="en-US"/>
              </w:rPr>
              <w:lastRenderedPageBreak/>
              <w:t xml:space="preserve">số 16/1999/QH10 được sửa đổi bởi Luật số 19/2008/QH12; Luật số 72/2014/QH13 và Luật số 52/2024/QH15; </w:t>
            </w:r>
          </w:p>
        </w:tc>
        <w:tc>
          <w:tcPr>
            <w:tcW w:w="5528" w:type="dxa"/>
            <w:vMerge/>
          </w:tcPr>
          <w:p w14:paraId="747FBD5A" w14:textId="254B0DC2" w:rsidR="00765938" w:rsidRDefault="00765938" w:rsidP="005B19DF">
            <w:pPr>
              <w:spacing w:before="60" w:after="60" w:line="240" w:lineRule="auto"/>
              <w:jc w:val="both"/>
              <w:rPr>
                <w:rFonts w:ascii="Times New Roman" w:hAnsi="Times New Roman" w:cs="Times New Roman"/>
                <w:sz w:val="26"/>
                <w:szCs w:val="26"/>
                <w:lang w:val="en-US"/>
              </w:rPr>
            </w:pPr>
          </w:p>
        </w:tc>
      </w:tr>
      <w:tr w:rsidR="00765938" w14:paraId="11CDD79E" w14:textId="77777777" w:rsidTr="00AE169C">
        <w:tc>
          <w:tcPr>
            <w:tcW w:w="1985" w:type="dxa"/>
            <w:vMerge/>
          </w:tcPr>
          <w:p w14:paraId="131ED98A" w14:textId="77777777" w:rsidR="00765938" w:rsidRDefault="00765938" w:rsidP="00AE169C">
            <w:pPr>
              <w:spacing w:before="100" w:after="100" w:line="240" w:lineRule="auto"/>
              <w:jc w:val="center"/>
              <w:rPr>
                <w:rFonts w:ascii="Times New Roman" w:hAnsi="Times New Roman" w:cs="Times New Roman"/>
                <w:bCs/>
                <w:sz w:val="26"/>
                <w:szCs w:val="26"/>
                <w:lang w:val="en-US"/>
              </w:rPr>
            </w:pPr>
          </w:p>
        </w:tc>
        <w:tc>
          <w:tcPr>
            <w:tcW w:w="1985" w:type="dxa"/>
          </w:tcPr>
          <w:p w14:paraId="218C4094" w14:textId="63EE3F02" w:rsidR="00765938" w:rsidRDefault="00765938" w:rsidP="005B19DF">
            <w:pPr>
              <w:spacing w:before="60" w:after="6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CHQS tỉnh Tuyên Quang</w:t>
            </w:r>
          </w:p>
        </w:tc>
        <w:tc>
          <w:tcPr>
            <w:tcW w:w="6095" w:type="dxa"/>
          </w:tcPr>
          <w:p w14:paraId="1C961F25" w14:textId="45F41661" w:rsidR="00765938" w:rsidRPr="005B61F0" w:rsidRDefault="00765938" w:rsidP="005B19DF">
            <w:pPr>
              <w:spacing w:before="60" w:after="60" w:line="240" w:lineRule="auto"/>
              <w:jc w:val="both"/>
              <w:rPr>
                <w:rFonts w:ascii="Times New Roman" w:hAnsi="Times New Roman" w:cs="Times New Roman"/>
                <w:spacing w:val="-2"/>
                <w:sz w:val="26"/>
                <w:szCs w:val="26"/>
                <w:lang w:val="en-US"/>
              </w:rPr>
            </w:pPr>
            <w:r w:rsidRPr="002D3476">
              <w:rPr>
                <w:rFonts w:ascii="Times New Roman" w:hAnsi="Times New Roman" w:cs="Times New Roman"/>
                <w:spacing w:val="-8"/>
                <w:sz w:val="26"/>
                <w:szCs w:val="26"/>
                <w:lang w:val="en-US"/>
              </w:rPr>
              <w:t xml:space="preserve">    Tại căn cứ 1, 2, 3 đề nghị chỉnh sửa cho phù hợp với Mẫu số 01 Phụ lục III ban hành kèm theo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5528" w:type="dxa"/>
            <w:vMerge/>
          </w:tcPr>
          <w:p w14:paraId="46359CD1" w14:textId="77777777" w:rsidR="00765938" w:rsidRDefault="00765938" w:rsidP="005B19DF">
            <w:pPr>
              <w:spacing w:before="60" w:after="60" w:line="240" w:lineRule="auto"/>
              <w:jc w:val="both"/>
              <w:rPr>
                <w:rFonts w:ascii="Times New Roman" w:hAnsi="Times New Roman" w:cs="Times New Roman"/>
                <w:sz w:val="26"/>
                <w:szCs w:val="26"/>
                <w:lang w:val="en-US"/>
              </w:rPr>
            </w:pPr>
          </w:p>
        </w:tc>
      </w:tr>
      <w:tr w:rsidR="00C54ABA" w14:paraId="402EE3A3" w14:textId="77777777" w:rsidTr="00AE169C">
        <w:tc>
          <w:tcPr>
            <w:tcW w:w="1985" w:type="dxa"/>
          </w:tcPr>
          <w:p w14:paraId="6EB91772" w14:textId="4090AA64" w:rsidR="00C54ABA" w:rsidRDefault="00C54ABA" w:rsidP="00D810A7">
            <w:pPr>
              <w:spacing w:before="60" w:after="60" w:line="240" w:lineRule="auto"/>
              <w:jc w:val="center"/>
              <w:rPr>
                <w:rFonts w:ascii="Times New Roman" w:hAnsi="Times New Roman" w:cs="Times New Roman"/>
                <w:bCs/>
                <w:sz w:val="26"/>
                <w:szCs w:val="26"/>
                <w:lang w:val="en-US"/>
              </w:rPr>
            </w:pPr>
            <w:r w:rsidRPr="00144B5C">
              <w:rPr>
                <w:rFonts w:ascii="Times New Roman" w:hAnsi="Times New Roman" w:cs="Times New Roman"/>
                <w:sz w:val="26"/>
                <w:szCs w:val="26"/>
                <w:lang w:val="en-US"/>
              </w:rPr>
              <w:t>Khoản 3 Điều 3</w:t>
            </w:r>
          </w:p>
        </w:tc>
        <w:tc>
          <w:tcPr>
            <w:tcW w:w="1985" w:type="dxa"/>
          </w:tcPr>
          <w:p w14:paraId="4DC56574" w14:textId="08E5A38F" w:rsidR="00C54ABA" w:rsidRDefault="00C54ABA" w:rsidP="005B19DF">
            <w:pPr>
              <w:spacing w:before="60" w:after="60" w:line="240" w:lineRule="auto"/>
              <w:jc w:val="center"/>
              <w:rPr>
                <w:rFonts w:ascii="Times New Roman" w:hAnsi="Times New Roman" w:cs="Times New Roman"/>
                <w:sz w:val="26"/>
                <w:szCs w:val="26"/>
                <w:lang w:val="en-US"/>
              </w:rPr>
            </w:pPr>
            <w:r w:rsidRPr="00B4069A">
              <w:rPr>
                <w:rFonts w:ascii="Times New Roman" w:hAnsi="Times New Roman" w:cs="Times New Roman"/>
                <w:sz w:val="26"/>
                <w:szCs w:val="26"/>
                <w:lang w:val="en-US"/>
              </w:rPr>
              <w:t>Bộ Tư pháp</w:t>
            </w:r>
          </w:p>
        </w:tc>
        <w:tc>
          <w:tcPr>
            <w:tcW w:w="6095" w:type="dxa"/>
          </w:tcPr>
          <w:p w14:paraId="28D1EDE1" w14:textId="6CC067A2" w:rsidR="00C54ABA" w:rsidRPr="005B61F0" w:rsidRDefault="00C54ABA" w:rsidP="005B19DF">
            <w:pPr>
              <w:spacing w:before="60" w:after="60" w:line="240" w:lineRule="auto"/>
              <w:jc w:val="both"/>
              <w:rPr>
                <w:rFonts w:ascii="Times New Roman" w:hAnsi="Times New Roman" w:cs="Times New Roman"/>
                <w:spacing w:val="-2"/>
                <w:sz w:val="26"/>
                <w:szCs w:val="26"/>
                <w:lang w:val="en-US"/>
              </w:rPr>
            </w:pPr>
            <w:r>
              <w:rPr>
                <w:rFonts w:ascii="Times New Roman" w:hAnsi="Times New Roman" w:cs="Times New Roman"/>
                <w:color w:val="000000"/>
                <w:sz w:val="26"/>
                <w:szCs w:val="26"/>
                <w:shd w:val="clear" w:color="auto" w:fill="FFFFFF"/>
                <w:lang w:val="en-US"/>
              </w:rPr>
              <w:t xml:space="preserve">    </w:t>
            </w:r>
            <w:r w:rsidRPr="00144B5C">
              <w:rPr>
                <w:rFonts w:ascii="Times New Roman" w:hAnsi="Times New Roman" w:cs="Times New Roman"/>
                <w:color w:val="000000"/>
                <w:sz w:val="26"/>
                <w:szCs w:val="26"/>
                <w:shd w:val="clear" w:color="auto" w:fill="FFFFFF"/>
              </w:rPr>
              <w:t>Dự thảo Nghị định quy định: “</w:t>
            </w:r>
            <w:r w:rsidRPr="00144B5C">
              <w:rPr>
                <w:rFonts w:ascii="Times New Roman" w:hAnsi="Times New Roman" w:cs="Times New Roman"/>
                <w:i/>
                <w:color w:val="000000"/>
                <w:sz w:val="26"/>
                <w:szCs w:val="26"/>
                <w:shd w:val="clear" w:color="auto" w:fill="FFFFFF"/>
              </w:rPr>
              <w:t>Đối tượng không áp dụng: Sĩ quan Quân đội đã nghỉ hưu mà bị thi hành kỷ luật bằng hình thức cách tất cả các chức vụ trong Đảng hoặc khai trừ ra khỏi Đảng hoặc xóa tư cách chức vụ đã đảm nhiệm hoặc tước danh hiệu quân nhân</w:t>
            </w:r>
            <w:r>
              <w:rPr>
                <w:rFonts w:ascii="Times New Roman" w:hAnsi="Times New Roman" w:cs="Times New Roman"/>
                <w:color w:val="000000"/>
                <w:sz w:val="26"/>
                <w:szCs w:val="26"/>
                <w:shd w:val="clear" w:color="auto" w:fill="FFFFFF"/>
              </w:rPr>
              <w:t>”</w:t>
            </w:r>
            <w:r w:rsidRPr="00144B5C">
              <w:rPr>
                <w:rFonts w:ascii="Times New Roman" w:hAnsi="Times New Roman" w:cs="Times New Roman"/>
                <w:color w:val="000000"/>
                <w:sz w:val="26"/>
                <w:szCs w:val="26"/>
                <w:shd w:val="clear" w:color="auto" w:fill="FFFFFF"/>
              </w:rPr>
              <w:t>. Cơ quan chủ trì soạn thảo cần làm rõ trong trường hợp đối với sĩ quan Quân đội nêu trên đang hưởng chính sách an điều dưỡng, sau đó mới bị kỷ luật thì quy định “không áp dụng” nêu trên được hiểu như thế nào?</w:t>
            </w:r>
          </w:p>
        </w:tc>
        <w:tc>
          <w:tcPr>
            <w:tcW w:w="5528" w:type="dxa"/>
          </w:tcPr>
          <w:p w14:paraId="189FA94E" w14:textId="2C54A505" w:rsidR="00C54ABA" w:rsidRDefault="00C54ABA" w:rsidP="005B19DF">
            <w:pPr>
              <w:spacing w:before="60" w:after="60" w:line="240" w:lineRule="auto"/>
              <w:jc w:val="both"/>
              <w:rPr>
                <w:rFonts w:ascii="Times New Roman" w:hAnsi="Times New Roman" w:cs="Times New Roman"/>
                <w:sz w:val="26"/>
                <w:szCs w:val="26"/>
                <w:lang w:val="en-US"/>
              </w:rPr>
            </w:pPr>
            <w:r w:rsidRPr="00ED2CAB">
              <w:rPr>
                <w:rFonts w:ascii="Times New Roman" w:hAnsi="Times New Roman" w:cs="Times New Roman"/>
                <w:spacing w:val="-2"/>
                <w:sz w:val="26"/>
                <w:szCs w:val="26"/>
                <w:lang w:val="en-US"/>
              </w:rPr>
              <w:t xml:space="preserve">    </w:t>
            </w:r>
            <w:r w:rsidRPr="00ED2CAB">
              <w:rPr>
                <w:rFonts w:ascii="Times New Roman" w:hAnsi="Times New Roman" w:cs="Times New Roman"/>
                <w:sz w:val="26"/>
                <w:szCs w:val="26"/>
                <w:lang w:val="en-US"/>
              </w:rPr>
              <w:t>Tiếp thu, rà soát, quy định trực tiếp</w:t>
            </w:r>
            <w:r>
              <w:rPr>
                <w:rFonts w:ascii="Times New Roman" w:hAnsi="Times New Roman" w:cs="Times New Roman"/>
                <w:sz w:val="26"/>
                <w:szCs w:val="26"/>
                <w:lang w:val="en-US"/>
              </w:rPr>
              <w:t>,</w:t>
            </w:r>
            <w:r w:rsidRPr="00ED2CAB">
              <w:rPr>
                <w:rFonts w:ascii="Times New Roman" w:hAnsi="Times New Roman" w:cs="Times New Roman"/>
                <w:sz w:val="26"/>
                <w:szCs w:val="26"/>
                <w:lang w:val="en-US"/>
              </w:rPr>
              <w:t xml:space="preserve"> cụ thể tại các điều khoản trong dự thảo. </w:t>
            </w:r>
            <w:r w:rsidRPr="00ED2CAB">
              <w:rPr>
                <w:rFonts w:ascii="Times New Roman" w:hAnsi="Times New Roman" w:cs="Times New Roman"/>
                <w:sz w:val="26"/>
                <w:szCs w:val="26"/>
                <w:shd w:val="clear" w:color="auto" w:fill="FFFFFF"/>
              </w:rPr>
              <w:t xml:space="preserve"> </w:t>
            </w:r>
          </w:p>
        </w:tc>
      </w:tr>
      <w:tr w:rsidR="00C54ABA" w14:paraId="76F81187" w14:textId="77777777" w:rsidTr="00AE169C">
        <w:tc>
          <w:tcPr>
            <w:tcW w:w="1985" w:type="dxa"/>
          </w:tcPr>
          <w:p w14:paraId="241EC284" w14:textId="7F354688" w:rsidR="00C54ABA" w:rsidRDefault="00C54ABA" w:rsidP="00D810A7">
            <w:pPr>
              <w:spacing w:before="60" w:after="6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Điều 4</w:t>
            </w:r>
          </w:p>
        </w:tc>
        <w:tc>
          <w:tcPr>
            <w:tcW w:w="1985" w:type="dxa"/>
          </w:tcPr>
          <w:p w14:paraId="39DFD381" w14:textId="77777777" w:rsidR="00C54ABA" w:rsidRDefault="00C54ABA" w:rsidP="005B19DF">
            <w:pPr>
              <w:spacing w:before="60" w:after="6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Bộ Tư lệnh Thành phố </w:t>
            </w:r>
          </w:p>
          <w:p w14:paraId="4B19053D" w14:textId="5AC1DEB1" w:rsidR="00C54ABA" w:rsidRDefault="00C54ABA" w:rsidP="005B19DF">
            <w:pPr>
              <w:spacing w:before="60" w:after="6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Hồ Chí Minh</w:t>
            </w:r>
          </w:p>
        </w:tc>
        <w:tc>
          <w:tcPr>
            <w:tcW w:w="6095" w:type="dxa"/>
          </w:tcPr>
          <w:p w14:paraId="19EAD359" w14:textId="5A891C8B" w:rsidR="00C54ABA" w:rsidRPr="005B61F0" w:rsidRDefault="00C54ABA" w:rsidP="005B19DF">
            <w:pPr>
              <w:spacing w:before="60" w:after="60" w:line="240" w:lineRule="auto"/>
              <w:jc w:val="both"/>
              <w:rPr>
                <w:rFonts w:ascii="Times New Roman" w:hAnsi="Times New Roman" w:cs="Times New Roman"/>
                <w:spacing w:val="-2"/>
                <w:sz w:val="26"/>
                <w:szCs w:val="26"/>
                <w:lang w:val="en-US"/>
              </w:rPr>
            </w:pPr>
            <w:r w:rsidRPr="005B61F0">
              <w:rPr>
                <w:rFonts w:ascii="Times New Roman" w:hAnsi="Times New Roman" w:cs="Times New Roman"/>
                <w:spacing w:val="-2"/>
                <w:sz w:val="26"/>
                <w:szCs w:val="26"/>
                <w:lang w:val="en-US"/>
              </w:rPr>
              <w:t xml:space="preserve">    Để đảm bảo tính công bằng hơn đối với chế độ an điều dưỡng, nên xem xét chuyển đổi chế độ “phiếu mời an điều dưỡng” sang hình thức hỗ trợ tài chính cụ thể cho phép sĩ quan nghỉ hưu tự chủ hơn trong việc lựa chọn </w:t>
            </w:r>
            <w:r w:rsidRPr="005B61F0">
              <w:rPr>
                <w:rFonts w:ascii="Times New Roman" w:hAnsi="Times New Roman" w:cs="Times New Roman"/>
                <w:spacing w:val="-2"/>
                <w:sz w:val="26"/>
                <w:szCs w:val="26"/>
                <w:lang w:val="en-US"/>
              </w:rPr>
              <w:lastRenderedPageBreak/>
              <w:t>hình thức an điều dưỡng phù hợp với nhu cầu và điều kiện của mình. Nếu vẫn duy trì hình thức phiếu mời, cần có tiêu chí ưu tiên rõ ràng, định lượng và công khai.</w:t>
            </w:r>
          </w:p>
        </w:tc>
        <w:tc>
          <w:tcPr>
            <w:tcW w:w="5528" w:type="dxa"/>
          </w:tcPr>
          <w:p w14:paraId="60BABD2B" w14:textId="5918DE15" w:rsidR="00C54ABA" w:rsidRDefault="00C54ABA" w:rsidP="005B19DF">
            <w:pPr>
              <w:spacing w:before="60" w:after="6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    Đề nghị giữ nguyên như dự thảo. Hiện nay, dự thảo Nghị định quy định chế độ an điều dưỡng gồm tiền an điều dưỡng và phiếu mời an điều dưỡng (hỗ trợ cả về mặt vật chất và tinh thần). </w:t>
            </w:r>
            <w:r>
              <w:rPr>
                <w:rFonts w:ascii="Times New Roman" w:hAnsi="Times New Roman" w:cs="Times New Roman"/>
                <w:sz w:val="26"/>
                <w:szCs w:val="26"/>
                <w:lang w:val="en-US"/>
              </w:rPr>
              <w:lastRenderedPageBreak/>
              <w:t xml:space="preserve">Đồng thời, giao Bộ trưởng Bộ Quốc phòng quy định cụ thể về phiếu mời an điều dưỡng để bảo đảm chặt chẽ trong thực hiện. </w:t>
            </w:r>
          </w:p>
        </w:tc>
      </w:tr>
      <w:tr w:rsidR="00C54ABA" w14:paraId="345EE959" w14:textId="77777777" w:rsidTr="00AE169C">
        <w:tc>
          <w:tcPr>
            <w:tcW w:w="1985" w:type="dxa"/>
          </w:tcPr>
          <w:p w14:paraId="5ABB8DD1" w14:textId="1D44F5B7" w:rsidR="00C54ABA" w:rsidRPr="00144B5C" w:rsidRDefault="00C54ABA" w:rsidP="00AE169C">
            <w:pPr>
              <w:spacing w:before="100" w:after="100" w:line="240" w:lineRule="auto"/>
              <w:jc w:val="center"/>
              <w:rPr>
                <w:rFonts w:ascii="Times New Roman" w:hAnsi="Times New Roman" w:cs="Times New Roman"/>
                <w:sz w:val="26"/>
                <w:szCs w:val="26"/>
                <w:lang w:val="en-US"/>
              </w:rPr>
            </w:pPr>
            <w:r>
              <w:rPr>
                <w:rFonts w:ascii="Times New Roman" w:hAnsi="Times New Roman" w:cs="Times New Roman"/>
                <w:bCs/>
                <w:sz w:val="26"/>
                <w:szCs w:val="26"/>
                <w:lang w:val="en-US"/>
              </w:rPr>
              <w:lastRenderedPageBreak/>
              <w:t>Điều 4</w:t>
            </w:r>
          </w:p>
        </w:tc>
        <w:tc>
          <w:tcPr>
            <w:tcW w:w="1985" w:type="dxa"/>
          </w:tcPr>
          <w:p w14:paraId="79932C91" w14:textId="77777777" w:rsidR="00C54ABA" w:rsidRDefault="00C54ABA" w:rsidP="00AE169C">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CH</w:t>
            </w:r>
            <w:r w:rsidRPr="00BC71FD">
              <w:rPr>
                <w:rFonts w:ascii="Times New Roman" w:hAnsi="Times New Roman" w:cs="Times New Roman"/>
                <w:sz w:val="26"/>
                <w:szCs w:val="26"/>
                <w:lang w:val="en-US"/>
              </w:rPr>
              <w:t>Q</w:t>
            </w:r>
            <w:r>
              <w:rPr>
                <w:rFonts w:ascii="Times New Roman" w:hAnsi="Times New Roman" w:cs="Times New Roman"/>
                <w:sz w:val="26"/>
                <w:szCs w:val="26"/>
                <w:lang w:val="en-US"/>
              </w:rPr>
              <w:t xml:space="preserve">S </w:t>
            </w:r>
          </w:p>
          <w:p w14:paraId="683C72C6" w14:textId="1E21B4A2" w:rsidR="00C54ABA" w:rsidRPr="00B4069A" w:rsidRDefault="00C54ABA" w:rsidP="00AE169C">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tỉnh Đồng Tháp</w:t>
            </w:r>
          </w:p>
        </w:tc>
        <w:tc>
          <w:tcPr>
            <w:tcW w:w="6095" w:type="dxa"/>
          </w:tcPr>
          <w:p w14:paraId="720C0CB0" w14:textId="0E1B6B5E" w:rsidR="00C54ABA" w:rsidRPr="007F1636" w:rsidRDefault="00C54ABA" w:rsidP="00AE169C">
            <w:pPr>
              <w:spacing w:before="100" w:after="100" w:line="240" w:lineRule="auto"/>
              <w:jc w:val="both"/>
              <w:rPr>
                <w:rFonts w:ascii="Times New Roman" w:hAnsi="Times New Roman" w:cs="Times New Roman"/>
                <w:spacing w:val="4"/>
                <w:sz w:val="26"/>
                <w:szCs w:val="26"/>
                <w:lang w:val="en-US"/>
              </w:rPr>
            </w:pPr>
            <w:r w:rsidRPr="007F1636">
              <w:rPr>
                <w:rFonts w:ascii="Times New Roman" w:hAnsi="Times New Roman" w:cs="Times New Roman"/>
                <w:spacing w:val="4"/>
                <w:sz w:val="26"/>
                <w:szCs w:val="26"/>
                <w:lang w:val="en-US"/>
              </w:rPr>
              <w:t xml:space="preserve">    Đề nghị tăng chỉ tiêu nghỉ dưỡng tại gia đình và số lượng phiếu mời cán bộ Quân đội nghỉ hưu từ đối tượng 2 trở xuống nghỉ an điều dưỡng tại các Đoàn an điều dưỡng lên 5% so với tổng số cán bộ nghỉ hưu, để cơ bản giải quyết cho mỗi cán bộ Quân đội nghỉ hưu được mời đi an điều dưỡng ít nhất một lần trong thời gian nghỉ hưu. </w:t>
            </w:r>
          </w:p>
        </w:tc>
        <w:tc>
          <w:tcPr>
            <w:tcW w:w="5528" w:type="dxa"/>
          </w:tcPr>
          <w:p w14:paraId="534FB851" w14:textId="55A496DD" w:rsidR="00C54ABA" w:rsidRPr="00B137BC" w:rsidRDefault="00C54ABA" w:rsidP="00AE169C">
            <w:pPr>
              <w:spacing w:before="100" w:after="100" w:line="240" w:lineRule="auto"/>
              <w:jc w:val="both"/>
              <w:rPr>
                <w:rFonts w:ascii="Times New Roman" w:hAnsi="Times New Roman" w:cs="Times New Roman"/>
                <w:spacing w:val="6"/>
                <w:sz w:val="26"/>
                <w:szCs w:val="26"/>
                <w:lang w:val="en-US"/>
              </w:rPr>
            </w:pPr>
            <w:r>
              <w:rPr>
                <w:rFonts w:ascii="Times New Roman" w:hAnsi="Times New Roman" w:cs="Times New Roman"/>
                <w:sz w:val="26"/>
                <w:szCs w:val="26"/>
                <w:lang w:val="en-US"/>
              </w:rPr>
              <w:t xml:space="preserve">    </w:t>
            </w:r>
            <w:r w:rsidRPr="00B137BC">
              <w:rPr>
                <w:rFonts w:ascii="Times New Roman" w:hAnsi="Times New Roman" w:cs="Times New Roman"/>
                <w:spacing w:val="6"/>
                <w:sz w:val="26"/>
                <w:szCs w:val="26"/>
                <w:lang w:val="en-US"/>
              </w:rPr>
              <w:t>Tiếp thu để nghiên cứu trong quá trình xây dự</w:t>
            </w:r>
            <w:r w:rsidR="00981453">
              <w:rPr>
                <w:rFonts w:ascii="Times New Roman" w:hAnsi="Times New Roman" w:cs="Times New Roman"/>
                <w:spacing w:val="6"/>
                <w:sz w:val="26"/>
                <w:szCs w:val="26"/>
                <w:lang w:val="en-US"/>
              </w:rPr>
              <w:t>ng T</w:t>
            </w:r>
            <w:r w:rsidRPr="00B137BC">
              <w:rPr>
                <w:rFonts w:ascii="Times New Roman" w:hAnsi="Times New Roman" w:cs="Times New Roman"/>
                <w:spacing w:val="6"/>
                <w:sz w:val="26"/>
                <w:szCs w:val="26"/>
                <w:lang w:val="en-US"/>
              </w:rPr>
              <w:t>hông tư của Bộ trưởng Bộ Quố</w:t>
            </w:r>
            <w:r w:rsidR="00981453">
              <w:rPr>
                <w:rFonts w:ascii="Times New Roman" w:hAnsi="Times New Roman" w:cs="Times New Roman"/>
                <w:spacing w:val="6"/>
                <w:sz w:val="26"/>
                <w:szCs w:val="26"/>
                <w:lang w:val="en-US"/>
              </w:rPr>
              <w:t>c phòng</w:t>
            </w:r>
            <w:r w:rsidRPr="00B137BC">
              <w:rPr>
                <w:rFonts w:ascii="Times New Roman" w:hAnsi="Times New Roman" w:cs="Times New Roman"/>
                <w:spacing w:val="6"/>
                <w:sz w:val="26"/>
                <w:szCs w:val="26"/>
                <w:lang w:val="en-US"/>
              </w:rPr>
              <w:t xml:space="preserve">    </w:t>
            </w:r>
            <w:r w:rsidR="00981453" w:rsidRPr="00B137BC">
              <w:rPr>
                <w:rFonts w:ascii="Times New Roman" w:hAnsi="Times New Roman" w:cs="Times New Roman"/>
                <w:spacing w:val="6"/>
                <w:sz w:val="26"/>
                <w:szCs w:val="26"/>
                <w:lang w:val="en-US"/>
              </w:rPr>
              <w:t>hướng dẫn</w:t>
            </w:r>
            <w:r w:rsidR="00981453">
              <w:rPr>
                <w:rFonts w:ascii="Times New Roman" w:hAnsi="Times New Roman" w:cs="Times New Roman"/>
                <w:spacing w:val="6"/>
                <w:sz w:val="26"/>
                <w:szCs w:val="26"/>
                <w:lang w:val="en-US"/>
              </w:rPr>
              <w:t xml:space="preserve"> thực hiện các nội dung trên.</w:t>
            </w:r>
          </w:p>
        </w:tc>
      </w:tr>
      <w:tr w:rsidR="00C24BC7" w14:paraId="212EDBC0" w14:textId="77777777" w:rsidTr="00AE169C">
        <w:tc>
          <w:tcPr>
            <w:tcW w:w="1985" w:type="dxa"/>
          </w:tcPr>
          <w:p w14:paraId="5F8E39AA" w14:textId="71A7F05B" w:rsidR="00C24BC7" w:rsidRPr="00144B5C"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bCs/>
                <w:sz w:val="26"/>
                <w:szCs w:val="26"/>
                <w:lang w:val="en-US"/>
              </w:rPr>
              <w:t>Khoản 1 Điều 4</w:t>
            </w:r>
          </w:p>
        </w:tc>
        <w:tc>
          <w:tcPr>
            <w:tcW w:w="1985" w:type="dxa"/>
          </w:tcPr>
          <w:p w14:paraId="6E471961" w14:textId="52BCC732" w:rsidR="00C24BC7" w:rsidRPr="00B4069A"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Tài chính</w:t>
            </w:r>
          </w:p>
        </w:tc>
        <w:tc>
          <w:tcPr>
            <w:tcW w:w="6095" w:type="dxa"/>
          </w:tcPr>
          <w:p w14:paraId="38A58A49" w14:textId="2F32B7FC" w:rsidR="00C24BC7" w:rsidRPr="005B61F0" w:rsidRDefault="00C24BC7" w:rsidP="00C24BC7">
            <w:pPr>
              <w:spacing w:before="100" w:after="100" w:line="240" w:lineRule="auto"/>
              <w:jc w:val="both"/>
              <w:rPr>
                <w:rFonts w:ascii="Times New Roman" w:hAnsi="Times New Roman" w:cs="Times New Roman"/>
                <w:spacing w:val="-4"/>
                <w:sz w:val="26"/>
                <w:szCs w:val="26"/>
                <w:lang w:val="en-US"/>
              </w:rPr>
            </w:pPr>
            <w:r w:rsidRPr="008A2BF6">
              <w:rPr>
                <w:rFonts w:ascii="Times New Roman" w:hAnsi="Times New Roman" w:cs="Times New Roman"/>
                <w:sz w:val="26"/>
                <w:lang w:val="nl-NL"/>
              </w:rPr>
              <w:t xml:space="preserve">    Khoản 1 Điều 4 dự thảo Nghị định quy định về mức tiền an điều dưỡng; theo đó, từng nhóm đối tượng có mức hỗ trợ tiền an điều dưỡng bằng 100% hoặc 50% mức hỗ trợ tiền an điều dưỡng của sĩ quan tại ngũ có cùng điều kiện công tác. Đề nghị Bộ Quốc phòng nghiên cứu, xây dựng theo hướng quy định tỷ lệ hưởng đồng đều, đảm bảo công bằng giữa các nhóm đối tượng. Trường hợp giữ nguyên mức hưởng như dự thảo Nghị định, đề nghị bổ sung căn cứ và giải trình lý do cụ thể để trình cấp có thẩm quyền xem xét, quyết định.</w:t>
            </w:r>
          </w:p>
        </w:tc>
        <w:tc>
          <w:tcPr>
            <w:tcW w:w="5528" w:type="dxa"/>
          </w:tcPr>
          <w:p w14:paraId="41B6E9A9" w14:textId="47C90AD3" w:rsidR="00C24BC7" w:rsidRDefault="00C24BC7" w:rsidP="00C24BC7">
            <w:pPr>
              <w:spacing w:before="100" w:after="100" w:line="240" w:lineRule="auto"/>
              <w:jc w:val="both"/>
              <w:rPr>
                <w:rFonts w:ascii="Times New Roman" w:hAnsi="Times New Roman" w:cs="Times New Roman"/>
                <w:sz w:val="26"/>
                <w:szCs w:val="26"/>
                <w:lang w:val="en-US"/>
              </w:rPr>
            </w:pPr>
            <w:r w:rsidRPr="00E8652E">
              <w:rPr>
                <w:rFonts w:ascii="Times New Roman" w:hAnsi="Times New Roman" w:cs="Times New Roman"/>
                <w:color w:val="FF0000"/>
                <w:sz w:val="26"/>
                <w:szCs w:val="26"/>
                <w:lang w:val="en-US"/>
              </w:rPr>
              <w:t xml:space="preserve">    </w:t>
            </w:r>
            <w:r w:rsidRPr="008A2BF6">
              <w:rPr>
                <w:rFonts w:ascii="Times New Roman" w:hAnsi="Times New Roman" w:cs="Times New Roman"/>
                <w:sz w:val="26"/>
                <w:szCs w:val="26"/>
                <w:lang w:val="en-US"/>
              </w:rPr>
              <w:t xml:space="preserve">Tiếp thu, chỉnh lý theo ý kiến của Bộ Tài chính (quy định bằng mức hưởng của đối tượng sĩ quan tại ngũ có cùng điều kiện).  </w:t>
            </w:r>
          </w:p>
        </w:tc>
      </w:tr>
      <w:tr w:rsidR="00C24BC7" w14:paraId="3A38AFF0" w14:textId="77777777" w:rsidTr="00AE169C">
        <w:tc>
          <w:tcPr>
            <w:tcW w:w="1985" w:type="dxa"/>
          </w:tcPr>
          <w:p w14:paraId="7CCF3EFA" w14:textId="51921E56" w:rsidR="00C24BC7"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Khoản 2 Điều 4</w:t>
            </w:r>
          </w:p>
        </w:tc>
        <w:tc>
          <w:tcPr>
            <w:tcW w:w="1985" w:type="dxa"/>
          </w:tcPr>
          <w:p w14:paraId="35B00078" w14:textId="6DA29E95"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Tài chính</w:t>
            </w:r>
          </w:p>
        </w:tc>
        <w:tc>
          <w:tcPr>
            <w:tcW w:w="6095" w:type="dxa"/>
          </w:tcPr>
          <w:p w14:paraId="3C0EDAFA" w14:textId="12AAB610" w:rsidR="00C24BC7" w:rsidRPr="008A2BF6" w:rsidRDefault="00C24BC7" w:rsidP="00C24BC7">
            <w:pPr>
              <w:spacing w:before="100" w:after="100" w:line="240" w:lineRule="auto"/>
              <w:jc w:val="both"/>
              <w:rPr>
                <w:rFonts w:ascii="Times New Roman" w:hAnsi="Times New Roman" w:cs="Times New Roman"/>
                <w:sz w:val="26"/>
                <w:lang w:val="nl-NL"/>
              </w:rPr>
            </w:pPr>
            <w:r w:rsidRPr="00E8652E">
              <w:rPr>
                <w:rFonts w:ascii="Times New Roman" w:hAnsi="Times New Roman" w:cs="Times New Roman"/>
                <w:spacing w:val="-2"/>
                <w:sz w:val="26"/>
                <w:lang w:val="nl-NL"/>
              </w:rPr>
              <w:t xml:space="preserve">    </w:t>
            </w:r>
            <w:r>
              <w:rPr>
                <w:rFonts w:ascii="Times New Roman" w:hAnsi="Times New Roman" w:cs="Times New Roman"/>
                <w:spacing w:val="-2"/>
                <w:sz w:val="26"/>
                <w:lang w:val="nl-NL"/>
              </w:rPr>
              <w:t xml:space="preserve"> </w:t>
            </w:r>
            <w:r w:rsidRPr="00E8652E">
              <w:rPr>
                <w:rFonts w:ascii="Times New Roman" w:hAnsi="Times New Roman" w:cs="Times New Roman"/>
                <w:spacing w:val="-2"/>
                <w:sz w:val="26"/>
                <w:lang w:val="nl-NL"/>
              </w:rPr>
              <w:t xml:space="preserve">Khoản 2 Điều 4 dự thảo Nghị định quy định về cấp phiếu mời an điều dưỡng cho cá nhân và gia đình đi nghỉ tại các Đoàn an điều dưỡng của Quân đội. Tuy nhiên, theo khoản 1 Điều 37 Luật sửa đổi, bổ sung một số điều của Luật Sĩ quan Quân đội nhân dân Việt Nam số </w:t>
            </w:r>
            <w:r w:rsidRPr="00E8652E">
              <w:rPr>
                <w:rFonts w:ascii="Times New Roman" w:hAnsi="Times New Roman" w:cs="Times New Roman"/>
                <w:spacing w:val="-2"/>
                <w:sz w:val="26"/>
                <w:lang w:val="nl-NL"/>
              </w:rPr>
              <w:lastRenderedPageBreak/>
              <w:t>52/2024/QH15, chế độ an điều dưỡng được quy định áp dụng cho sĩ quan nghỉ hưu, không quy định áp dụng cho gia đình. Do đó, đề nghị Bộ Quốc phòng xem xét lại đối tượng áp dụng chế độ an điều dưỡng quy định tại khoản 2 Điều 4 dự thảo Nghị định.</w:t>
            </w:r>
          </w:p>
        </w:tc>
        <w:tc>
          <w:tcPr>
            <w:tcW w:w="5528" w:type="dxa"/>
          </w:tcPr>
          <w:p w14:paraId="20F38B6E" w14:textId="253747F7" w:rsidR="00C24BC7" w:rsidRPr="00E8652E" w:rsidRDefault="00C24BC7" w:rsidP="00C24BC7">
            <w:pPr>
              <w:spacing w:before="100" w:after="100" w:line="240" w:lineRule="auto"/>
              <w:jc w:val="both"/>
              <w:rPr>
                <w:rFonts w:ascii="Times New Roman" w:hAnsi="Times New Roman" w:cs="Times New Roman"/>
                <w:color w:val="FF0000"/>
                <w:sz w:val="26"/>
                <w:szCs w:val="26"/>
                <w:lang w:val="en-US"/>
              </w:rPr>
            </w:pPr>
            <w:r w:rsidRPr="00A251B4">
              <w:rPr>
                <w:rFonts w:ascii="Times New Roman" w:hAnsi="Times New Roman" w:cs="Times New Roman"/>
                <w:sz w:val="26"/>
                <w:szCs w:val="26"/>
                <w:lang w:val="en-US"/>
              </w:rPr>
              <w:lastRenderedPageBreak/>
              <w:t xml:space="preserve">   Đề nghị giữ nguyên như dự thảo. Nội dung này kế thừa Thông tư số 158/2011/TT-BQP đã được thực hiện ổn định từ năm 2011 đến nay. Mặt khác, theo quy định tại dự thảo, các thân nhân đi cùng chỉ được hỗ trợ</w:t>
            </w:r>
            <w:r w:rsidR="001D784A">
              <w:rPr>
                <w:rFonts w:ascii="Times New Roman" w:hAnsi="Times New Roman" w:cs="Times New Roman"/>
                <w:sz w:val="26"/>
                <w:szCs w:val="26"/>
                <w:lang w:val="en-US"/>
              </w:rPr>
              <w:t xml:space="preserve"> nơi ăn, </w:t>
            </w:r>
            <w:r w:rsidRPr="00A251B4">
              <w:rPr>
                <w:rFonts w:ascii="Times New Roman" w:hAnsi="Times New Roman" w:cs="Times New Roman"/>
                <w:sz w:val="26"/>
                <w:szCs w:val="26"/>
                <w:lang w:val="en-US"/>
              </w:rPr>
              <w:t xml:space="preserve">nghỉ và phải nộp tiền ăn; sĩ </w:t>
            </w:r>
            <w:r w:rsidRPr="00A251B4">
              <w:rPr>
                <w:rFonts w:ascii="Times New Roman" w:hAnsi="Times New Roman" w:cs="Times New Roman"/>
                <w:sz w:val="26"/>
                <w:szCs w:val="26"/>
                <w:lang w:val="en-US"/>
              </w:rPr>
              <w:lastRenderedPageBreak/>
              <w:t xml:space="preserve">quan Quân đội nghỉ hưu khi đi an điều dưỡng được hỗ trợ tiền an điều dưỡng và cũng phải nộp tiền ăn theo quy định; đồng thời, căn cứ quá trình cống hiến và phân cấp, đối tượng sẽ được cấp phiếu mời cá nhân và phiếu mời cá nhân có thân nhân đi cùng; không phải tất cả sĩ quan Quân đội nghỉ hưu đều được cấp phiếu mời cá nhân và thân nhân đi cùng. Thực tế, số lượng phiếu mời cá nhân có thân nhân đi cùng hằng năm không nhiều (khoảng 20% trong tổng số phiếu an điều dưỡng hằng năm). Bên cạnh đó, để bảo đảm chặt chẽ, dự thảo Nghị định thiết kế 1 khoản (khoản 4 Điều 4), giao Bộ trưởng Bộ Quốc phòng quy định cụ thể về phiếu mời an điều dưỡng, trong đó sẽ xác định tiêu chí cấp phiếu mời cá nhân có thân nhân đi cùng.     </w:t>
            </w:r>
          </w:p>
        </w:tc>
      </w:tr>
      <w:tr w:rsidR="00C24BC7" w14:paraId="412398E3" w14:textId="77777777" w:rsidTr="00AE169C">
        <w:tc>
          <w:tcPr>
            <w:tcW w:w="1985" w:type="dxa"/>
          </w:tcPr>
          <w:p w14:paraId="2C0E83C8" w14:textId="7D59DD68" w:rsidR="00C24BC7"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Điều 5</w:t>
            </w:r>
          </w:p>
        </w:tc>
        <w:tc>
          <w:tcPr>
            <w:tcW w:w="1985" w:type="dxa"/>
          </w:tcPr>
          <w:p w14:paraId="7B8FDDB5" w14:textId="77777777"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CH</w:t>
            </w:r>
            <w:r w:rsidRPr="00BC71FD">
              <w:rPr>
                <w:rFonts w:ascii="Times New Roman" w:hAnsi="Times New Roman" w:cs="Times New Roman"/>
                <w:sz w:val="26"/>
                <w:szCs w:val="26"/>
                <w:lang w:val="en-US"/>
              </w:rPr>
              <w:t>Q</w:t>
            </w:r>
            <w:r>
              <w:rPr>
                <w:rFonts w:ascii="Times New Roman" w:hAnsi="Times New Roman" w:cs="Times New Roman"/>
                <w:sz w:val="26"/>
                <w:szCs w:val="26"/>
                <w:lang w:val="en-US"/>
              </w:rPr>
              <w:t xml:space="preserve">S </w:t>
            </w:r>
          </w:p>
          <w:p w14:paraId="43E253FE" w14:textId="59395D91"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tỉnh Đồng Tháp</w:t>
            </w:r>
          </w:p>
        </w:tc>
        <w:tc>
          <w:tcPr>
            <w:tcW w:w="6095" w:type="dxa"/>
          </w:tcPr>
          <w:p w14:paraId="5CBD03EC" w14:textId="38EE8647" w:rsidR="003569E7" w:rsidRPr="00F52C9E" w:rsidRDefault="00C24BC7" w:rsidP="00C24BC7">
            <w:pPr>
              <w:spacing w:before="100" w:after="100" w:line="240" w:lineRule="auto"/>
              <w:jc w:val="both"/>
              <w:rPr>
                <w:rFonts w:ascii="Times New Roman" w:hAnsi="Times New Roman" w:cs="Times New Roman"/>
                <w:spacing w:val="-4"/>
                <w:sz w:val="26"/>
                <w:szCs w:val="26"/>
                <w:lang w:val="en-US"/>
              </w:rPr>
            </w:pPr>
            <w:r w:rsidRPr="005B61F0">
              <w:rPr>
                <w:rFonts w:ascii="Times New Roman" w:hAnsi="Times New Roman" w:cs="Times New Roman"/>
                <w:spacing w:val="-4"/>
                <w:sz w:val="26"/>
                <w:szCs w:val="26"/>
                <w:lang w:val="en-US"/>
              </w:rPr>
              <w:t xml:space="preserve">    Đề nghị xem xét điều chỉnh mức hỗ trợ đối với sĩ quan mắc bệnh hiểm nghèo tại điểm a khoản 1 từ 01 tháng lên 3 tháng lương cơ sở/người/quý (dự thảo Nghị định đã điều chỉnh từ 01 tháng lên 02 tháng lương cơ sở/người/quý). Vì đối tượng này không nhiều, thời gian hưởng chế độ không dài, do hiện nay đa số cán bộ sức khoẻ yếu, hoàn cảnh khó khăn, cần có sự hỗ trợ nhiều hơn của Nhà nước để chăm sóc sức khoẻ, điều trị bệnh tốt hơn.  </w:t>
            </w:r>
          </w:p>
        </w:tc>
        <w:tc>
          <w:tcPr>
            <w:tcW w:w="5528" w:type="dxa"/>
          </w:tcPr>
          <w:p w14:paraId="5A4C6DF8" w14:textId="6463D6BA" w:rsidR="00C24BC7" w:rsidRPr="00A251B4"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Tiếp thu để tiếp tục nghiên cứu; tuy nhiên, việc đề xuất mức hỗ trợ 02 tháng lương cơ sở như tại dự thảo Nghị định được xác định trên cơ sở dự toán nguồn lực thực hiện, bảo đảm phù hợp với khả năng cân đối của ngân sách Nhà nước.</w:t>
            </w:r>
          </w:p>
        </w:tc>
      </w:tr>
      <w:tr w:rsidR="00C24BC7" w14:paraId="2B101B13" w14:textId="77777777" w:rsidTr="00AE169C">
        <w:tc>
          <w:tcPr>
            <w:tcW w:w="1985" w:type="dxa"/>
          </w:tcPr>
          <w:p w14:paraId="15036694" w14:textId="58C510A0" w:rsidR="00C24BC7" w:rsidRDefault="00C24BC7" w:rsidP="00C24BC7">
            <w:pPr>
              <w:spacing w:before="100" w:after="100" w:line="240" w:lineRule="auto"/>
              <w:jc w:val="center"/>
              <w:rPr>
                <w:rFonts w:ascii="Times New Roman" w:hAnsi="Times New Roman" w:cs="Times New Roman"/>
                <w:bCs/>
                <w:sz w:val="26"/>
                <w:szCs w:val="26"/>
                <w:lang w:val="en-US"/>
              </w:rPr>
            </w:pPr>
            <w:r w:rsidRPr="00E22908">
              <w:rPr>
                <w:rFonts w:ascii="Times New Roman" w:hAnsi="Times New Roman" w:cs="Times New Roman"/>
                <w:sz w:val="26"/>
                <w:szCs w:val="26"/>
                <w:lang w:val="en-US"/>
              </w:rPr>
              <w:t>Khoả</w:t>
            </w:r>
            <w:r>
              <w:rPr>
                <w:rFonts w:ascii="Times New Roman" w:hAnsi="Times New Roman" w:cs="Times New Roman"/>
                <w:sz w:val="26"/>
                <w:szCs w:val="26"/>
                <w:lang w:val="en-US"/>
              </w:rPr>
              <w:t>n 4</w:t>
            </w:r>
            <w:r w:rsidRPr="00E22908">
              <w:rPr>
                <w:rFonts w:ascii="Times New Roman" w:hAnsi="Times New Roman" w:cs="Times New Roman"/>
                <w:sz w:val="26"/>
                <w:szCs w:val="26"/>
                <w:lang w:val="en-US"/>
              </w:rPr>
              <w:t xml:space="preserve"> Điều 5</w:t>
            </w:r>
          </w:p>
        </w:tc>
        <w:tc>
          <w:tcPr>
            <w:tcW w:w="1985" w:type="dxa"/>
          </w:tcPr>
          <w:p w14:paraId="3E82F65C" w14:textId="1B1B9F2C" w:rsidR="00C24BC7" w:rsidRDefault="00C24BC7" w:rsidP="00C24BC7">
            <w:pPr>
              <w:spacing w:before="100" w:after="100" w:line="240" w:lineRule="auto"/>
              <w:jc w:val="center"/>
              <w:rPr>
                <w:rFonts w:ascii="Times New Roman" w:hAnsi="Times New Roman" w:cs="Times New Roman"/>
                <w:sz w:val="26"/>
                <w:szCs w:val="26"/>
                <w:lang w:val="en-US"/>
              </w:rPr>
            </w:pPr>
            <w:r w:rsidRPr="00B4069A">
              <w:rPr>
                <w:rFonts w:ascii="Times New Roman" w:hAnsi="Times New Roman" w:cs="Times New Roman"/>
                <w:sz w:val="26"/>
                <w:szCs w:val="26"/>
                <w:lang w:val="en-US"/>
              </w:rPr>
              <w:t>Bộ Tư pháp</w:t>
            </w:r>
          </w:p>
        </w:tc>
        <w:tc>
          <w:tcPr>
            <w:tcW w:w="6095" w:type="dxa"/>
          </w:tcPr>
          <w:p w14:paraId="413202E9" w14:textId="0DB614AF" w:rsidR="00C24BC7" w:rsidRPr="005B61F0" w:rsidRDefault="00C24BC7" w:rsidP="00C24BC7">
            <w:pPr>
              <w:spacing w:before="100" w:after="100" w:line="240" w:lineRule="auto"/>
              <w:jc w:val="both"/>
              <w:rPr>
                <w:rFonts w:ascii="Times New Roman" w:hAnsi="Times New Roman" w:cs="Times New Roman"/>
                <w:spacing w:val="-4"/>
                <w:sz w:val="26"/>
                <w:szCs w:val="26"/>
                <w:lang w:val="en-US"/>
              </w:rPr>
            </w:pPr>
            <w:r w:rsidRPr="005B61F0">
              <w:rPr>
                <w:rFonts w:ascii="Times New Roman" w:hAnsi="Times New Roman" w:cs="Times New Roman"/>
                <w:spacing w:val="-4"/>
                <w:sz w:val="26"/>
                <w:szCs w:val="26"/>
                <w:shd w:val="clear" w:color="auto" w:fill="FFFFFF"/>
                <w:lang w:val="en-US"/>
              </w:rPr>
              <w:t xml:space="preserve">    </w:t>
            </w:r>
            <w:r w:rsidRPr="005B61F0">
              <w:rPr>
                <w:rFonts w:ascii="Times New Roman" w:hAnsi="Times New Roman" w:cs="Times New Roman"/>
                <w:spacing w:val="-4"/>
                <w:sz w:val="26"/>
                <w:szCs w:val="26"/>
                <w:shd w:val="clear" w:color="auto" w:fill="FFFFFF"/>
              </w:rPr>
              <w:t>Dự thảo Nghị định quy định về hồ sơ, trình tự đề nghị, giải quyết, trong đó, quy định: “</w:t>
            </w:r>
            <w:r w:rsidRPr="005B61F0">
              <w:rPr>
                <w:rFonts w:ascii="Times New Roman" w:hAnsi="Times New Roman" w:cs="Times New Roman"/>
                <w:i/>
                <w:spacing w:val="-4"/>
                <w:sz w:val="26"/>
                <w:szCs w:val="26"/>
                <w:shd w:val="clear" w:color="auto" w:fill="FFFFFF"/>
              </w:rPr>
              <w:t xml:space="preserve">Sĩ quan Quân đội nghỉ </w:t>
            </w:r>
            <w:r w:rsidRPr="005B61F0">
              <w:rPr>
                <w:rFonts w:ascii="Times New Roman" w:hAnsi="Times New Roman" w:cs="Times New Roman"/>
                <w:i/>
                <w:spacing w:val="-4"/>
                <w:sz w:val="26"/>
                <w:szCs w:val="26"/>
                <w:shd w:val="clear" w:color="auto" w:fill="FFFFFF"/>
              </w:rPr>
              <w:lastRenderedPageBreak/>
              <w:t xml:space="preserve">hưu hoặc thân nhân nộp 01 bộ hồ sơ theo quy định tại điểm a khoản này cho Ủy ban nhân dân xã, phường, đặc khu (sau đây gọi tắt là xã) </w:t>
            </w:r>
            <w:r w:rsidRPr="005B61F0">
              <w:rPr>
                <w:rFonts w:ascii="Times New Roman" w:hAnsi="Times New Roman" w:cs="Times New Roman"/>
                <w:i/>
                <w:spacing w:val="-4"/>
                <w:sz w:val="26"/>
                <w:szCs w:val="26"/>
                <w:u w:val="single"/>
                <w:shd w:val="clear" w:color="auto" w:fill="FFFFFF"/>
              </w:rPr>
              <w:t>nơi thường trú</w:t>
            </w:r>
            <w:r w:rsidRPr="005B61F0">
              <w:rPr>
                <w:rFonts w:ascii="Times New Roman" w:hAnsi="Times New Roman" w:cs="Times New Roman"/>
                <w:spacing w:val="-4"/>
                <w:sz w:val="26"/>
                <w:szCs w:val="26"/>
                <w:shd w:val="clear" w:color="auto" w:fill="FFFFFF"/>
              </w:rPr>
              <w:t>…” (điểm b khoản 4 Điều 5). Cơ quan chủ trì soạn thảo cân nhắc quy định về “nơi thường trú” nêu trên để đảm bảo thuận tiện cho đối tượng thụ hưởng, phù hợp với chủ trương đơn giản hóa thủ tục hành chính, tạo thuận lợi cho người dân,</w:t>
            </w:r>
            <w:r w:rsidRPr="005B61F0">
              <w:rPr>
                <w:rFonts w:ascii="Times New Roman" w:hAnsi="Times New Roman" w:cs="Times New Roman"/>
                <w:spacing w:val="-4"/>
                <w:sz w:val="26"/>
                <w:szCs w:val="26"/>
                <w:shd w:val="clear" w:color="auto" w:fill="FFFFFF"/>
                <w:lang w:val="en-US"/>
              </w:rPr>
              <w:t xml:space="preserve"> </w:t>
            </w:r>
            <w:r w:rsidRPr="005B61F0">
              <w:rPr>
                <w:rFonts w:ascii="Times New Roman" w:hAnsi="Times New Roman" w:cs="Times New Roman"/>
                <w:spacing w:val="-4"/>
                <w:sz w:val="26"/>
                <w:szCs w:val="26"/>
                <w:shd w:val="clear" w:color="auto" w:fill="FFFFFF"/>
              </w:rPr>
              <w:t>doanh nghiệp theo chỉ đạo của Lãnh đạo Chính phủ.</w:t>
            </w:r>
          </w:p>
        </w:tc>
        <w:tc>
          <w:tcPr>
            <w:tcW w:w="5528" w:type="dxa"/>
          </w:tcPr>
          <w:p w14:paraId="36A6762B" w14:textId="2EFCBEA0" w:rsidR="00C24BC7"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    Đề nghị giữ nguyên như dự thảo. Việc quy định nơi thường trú để phù hợp, thống nhất với quy </w:t>
            </w:r>
            <w:r>
              <w:rPr>
                <w:rFonts w:ascii="Times New Roman" w:hAnsi="Times New Roman" w:cs="Times New Roman"/>
                <w:sz w:val="26"/>
                <w:szCs w:val="26"/>
                <w:lang w:val="en-US"/>
              </w:rPr>
              <w:lastRenderedPageBreak/>
              <w:t xml:space="preserve">định đăng ký, quản lý sĩ quan </w:t>
            </w:r>
            <w:r w:rsidR="00FD00E9">
              <w:rPr>
                <w:rFonts w:ascii="Times New Roman" w:hAnsi="Times New Roman" w:cs="Times New Roman"/>
                <w:sz w:val="26"/>
                <w:szCs w:val="26"/>
                <w:lang w:val="en-US"/>
              </w:rPr>
              <w:t xml:space="preserve">Quân đội </w:t>
            </w:r>
            <w:r>
              <w:rPr>
                <w:rFonts w:ascii="Times New Roman" w:hAnsi="Times New Roman" w:cs="Times New Roman"/>
                <w:sz w:val="26"/>
                <w:szCs w:val="26"/>
                <w:lang w:val="en-US"/>
              </w:rPr>
              <w:t xml:space="preserve">nghỉ hưu tại khoản 1 Điều 8 dự thảo Nghị định; bảo đảm thuận lợi cho việc quản lý, thực hiện các chế độ, chính sách đối với sĩ quan </w:t>
            </w:r>
            <w:r w:rsidR="00FD00E9">
              <w:rPr>
                <w:rFonts w:ascii="Times New Roman" w:hAnsi="Times New Roman" w:cs="Times New Roman"/>
                <w:sz w:val="26"/>
                <w:szCs w:val="26"/>
                <w:lang w:val="en-US"/>
              </w:rPr>
              <w:t xml:space="preserve">Quân đội </w:t>
            </w:r>
            <w:r>
              <w:rPr>
                <w:rFonts w:ascii="Times New Roman" w:hAnsi="Times New Roman" w:cs="Times New Roman"/>
                <w:sz w:val="26"/>
                <w:szCs w:val="26"/>
                <w:lang w:val="en-US"/>
              </w:rPr>
              <w:t xml:space="preserve">nghỉ hưu. Trường hợp không quy định nơi thường trú sẽ gây khó khăn cho đơn vị quản lý, thực hiện chế độ.  </w:t>
            </w:r>
          </w:p>
        </w:tc>
      </w:tr>
      <w:tr w:rsidR="00C24BC7" w14:paraId="048D0D76" w14:textId="77777777" w:rsidTr="00AE169C">
        <w:tc>
          <w:tcPr>
            <w:tcW w:w="1985" w:type="dxa"/>
          </w:tcPr>
          <w:p w14:paraId="1E904477" w14:textId="4872BF8A" w:rsidR="00C24BC7" w:rsidRPr="00E22908"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Điều 5</w:t>
            </w:r>
          </w:p>
        </w:tc>
        <w:tc>
          <w:tcPr>
            <w:tcW w:w="1985" w:type="dxa"/>
          </w:tcPr>
          <w:p w14:paraId="1F9F3A9C" w14:textId="693B2312" w:rsidR="00C24BC7" w:rsidRPr="00127B71" w:rsidRDefault="00C24BC7" w:rsidP="00C24BC7">
            <w:pPr>
              <w:spacing w:before="100" w:after="100" w:line="240" w:lineRule="auto"/>
              <w:jc w:val="center"/>
              <w:rPr>
                <w:rFonts w:ascii="Times New Roman" w:hAnsi="Times New Roman" w:cs="Times New Roman"/>
                <w:sz w:val="26"/>
                <w:szCs w:val="26"/>
                <w:lang w:val="en-US"/>
              </w:rPr>
            </w:pPr>
            <w:r w:rsidRPr="00127B71">
              <w:rPr>
                <w:rFonts w:ascii="Times New Roman" w:hAnsi="Times New Roman" w:cs="Times New Roman"/>
                <w:sz w:val="26"/>
                <w:szCs w:val="26"/>
                <w:lang w:val="en-US"/>
              </w:rPr>
              <w:t>Bộ Tài chính</w:t>
            </w:r>
          </w:p>
        </w:tc>
        <w:tc>
          <w:tcPr>
            <w:tcW w:w="6095" w:type="dxa"/>
          </w:tcPr>
          <w:p w14:paraId="56FB5916" w14:textId="1CB160AF" w:rsidR="00C24BC7" w:rsidRPr="002D3476" w:rsidRDefault="00C24BC7" w:rsidP="00C24BC7">
            <w:pPr>
              <w:spacing w:before="100" w:after="100" w:line="240" w:lineRule="auto"/>
              <w:jc w:val="both"/>
              <w:rPr>
                <w:rFonts w:ascii="Times New Roman" w:hAnsi="Times New Roman" w:cs="Times New Roman"/>
                <w:spacing w:val="-4"/>
                <w:sz w:val="26"/>
                <w:lang w:val="nl-NL"/>
              </w:rPr>
            </w:pPr>
            <w:r w:rsidRPr="00127B71">
              <w:rPr>
                <w:rFonts w:ascii="Times New Roman" w:hAnsi="Times New Roman" w:cs="Times New Roman"/>
                <w:sz w:val="26"/>
                <w:lang w:val="nl-NL"/>
              </w:rPr>
              <w:t xml:space="preserve">    </w:t>
            </w:r>
            <w:r w:rsidRPr="002D3476">
              <w:rPr>
                <w:rFonts w:ascii="Times New Roman" w:hAnsi="Times New Roman" w:cs="Times New Roman"/>
                <w:spacing w:val="-4"/>
                <w:sz w:val="26"/>
                <w:lang w:val="nl-NL"/>
              </w:rPr>
              <w:t xml:space="preserve">Tại dự thảo Nghị định chưa quy định nội dung sĩ quan Quân đội nghỉ hưu được hưởng chế độ khám giám định bệnh hiểm nghèo. Tại Điều 2 Thông tư số 243/2016/TT-BTC ngày 11/11/2016 của Bộ trưởng Bộ Tài chính quy định mức thu, chế độ thu, nộp, quản lý và sử dụng phí thẩm định cấp giấy giám định y khoa (Thông tư số 243/2016/TT-BTC) quy định về người nộp phí như sau: </w:t>
            </w:r>
          </w:p>
          <w:p w14:paraId="539E321A" w14:textId="61DBC755" w:rsidR="00C24BC7" w:rsidRPr="00127B71" w:rsidRDefault="00C24BC7" w:rsidP="00C24BC7">
            <w:pPr>
              <w:spacing w:before="100" w:after="100" w:line="240" w:lineRule="auto"/>
              <w:jc w:val="both"/>
              <w:rPr>
                <w:rFonts w:ascii="Times New Roman" w:hAnsi="Times New Roman" w:cs="Times New Roman"/>
                <w:i/>
                <w:iCs/>
                <w:sz w:val="26"/>
                <w:lang w:val="nl-NL"/>
              </w:rPr>
            </w:pPr>
            <w:r w:rsidRPr="00127B71">
              <w:rPr>
                <w:rFonts w:ascii="Times New Roman" w:hAnsi="Times New Roman" w:cs="Times New Roman"/>
                <w:i/>
                <w:iCs/>
                <w:sz w:val="26"/>
                <w:lang w:val="nl-NL"/>
              </w:rPr>
              <w:t xml:space="preserve">    “1. Cá nhân khi yêu cầu giám định y khoa phải nộp phí thẩm định cấp giấy giám định y khoa cho cơ sở thực hiện giám định y khoa theo quy định tại Thông tư này.</w:t>
            </w:r>
          </w:p>
          <w:p w14:paraId="76F504DB" w14:textId="155C9507" w:rsidR="00C24BC7" w:rsidRPr="00127B71" w:rsidRDefault="00C24BC7" w:rsidP="00C24BC7">
            <w:pPr>
              <w:spacing w:before="100" w:after="100" w:line="240" w:lineRule="auto"/>
              <w:jc w:val="both"/>
              <w:rPr>
                <w:rFonts w:ascii="Times New Roman" w:hAnsi="Times New Roman" w:cs="Times New Roman"/>
                <w:sz w:val="26"/>
                <w:lang w:val="nl-NL"/>
              </w:rPr>
            </w:pPr>
            <w:r w:rsidRPr="00127B71">
              <w:rPr>
                <w:rFonts w:ascii="Times New Roman" w:hAnsi="Times New Roman" w:cs="Times New Roman"/>
                <w:i/>
                <w:iCs/>
                <w:sz w:val="26"/>
                <w:lang w:val="nl-NL"/>
              </w:rPr>
              <w:t xml:space="preserve">    2. Đối với thương binh, bệnh binh; người hưởng chính sách như thương binh; người hoạt động kháng chiến mắc bệnh, tật liên quan đến phơi nhiễm chất độc hóa học; người khuyết tật, chi phí thẩm định cấp giấy giám định y khoa được bảo đảm từ ngân sách nhà nước, do tổ chức đề nghị giám định chi trả”</w:t>
            </w:r>
            <w:r w:rsidRPr="00127B71">
              <w:rPr>
                <w:rFonts w:ascii="Times New Roman" w:hAnsi="Times New Roman" w:cs="Times New Roman"/>
                <w:sz w:val="26"/>
                <w:lang w:val="nl-NL"/>
              </w:rPr>
              <w:t>.</w:t>
            </w:r>
          </w:p>
          <w:p w14:paraId="3D0646D2" w14:textId="77777777" w:rsidR="00F52C9E" w:rsidRDefault="00C24BC7" w:rsidP="00C24BC7">
            <w:pPr>
              <w:spacing w:before="100" w:after="100" w:line="240" w:lineRule="auto"/>
              <w:jc w:val="both"/>
              <w:rPr>
                <w:rFonts w:ascii="Times New Roman" w:hAnsi="Times New Roman" w:cs="Times New Roman"/>
                <w:sz w:val="26"/>
                <w:lang w:val="nl-NL"/>
              </w:rPr>
            </w:pPr>
            <w:r w:rsidRPr="00127B71">
              <w:rPr>
                <w:rFonts w:ascii="Times New Roman" w:hAnsi="Times New Roman" w:cs="Times New Roman"/>
                <w:sz w:val="26"/>
                <w:lang w:val="nl-NL"/>
              </w:rPr>
              <w:t xml:space="preserve">    </w:t>
            </w:r>
          </w:p>
          <w:p w14:paraId="3A98410C" w14:textId="61A9754F" w:rsidR="00C24BC7" w:rsidRPr="002D3476" w:rsidRDefault="00C24BC7" w:rsidP="00C24BC7">
            <w:pPr>
              <w:spacing w:before="100" w:after="100" w:line="240" w:lineRule="auto"/>
              <w:jc w:val="both"/>
              <w:rPr>
                <w:rFonts w:ascii="Times New Roman" w:hAnsi="Times New Roman" w:cs="Times New Roman"/>
                <w:spacing w:val="-6"/>
                <w:sz w:val="26"/>
                <w:lang w:val="nl-NL"/>
              </w:rPr>
            </w:pPr>
            <w:r w:rsidRPr="002D3476">
              <w:rPr>
                <w:rFonts w:ascii="Times New Roman" w:hAnsi="Times New Roman" w:cs="Times New Roman"/>
                <w:spacing w:val="-6"/>
                <w:sz w:val="26"/>
                <w:lang w:val="nl-NL"/>
              </w:rPr>
              <w:lastRenderedPageBreak/>
              <w:t>Trường hợp Bộ Quốc phòng đề xuất các đối tượng khác được miễn phí giám định y khoa ngoài các đối tượng quy định tại khoản 2 Điều 2 Thông tư số 243/2016/TT-BTC, đề nghị làm rõ cơ sở và đánh giá tác động xã hội. Ngoài ra, việc khám, xét nghiệm để cấp giấy giám định được thực hiện trên cơ sở yêu cầu, chỉ định của Hội đồng y khoa, không thuộc chức năng nhiệm vụ của Bộ Tài chính; do đó, đề nghị bỏ nội dung giao Bộ Tài chính quy định hướng dẫn nội dung chi, mức chi thực hiện khám giám định bệnh hiểm nghèo đối với Hội đồng giám định y khoa tại điểm a khoản 2 Điều 10 dự thảo Nghị định.</w:t>
            </w:r>
          </w:p>
        </w:tc>
        <w:tc>
          <w:tcPr>
            <w:tcW w:w="5528" w:type="dxa"/>
          </w:tcPr>
          <w:p w14:paraId="721BE3BC" w14:textId="7F92333F" w:rsidR="00C24BC7" w:rsidRPr="005117E8" w:rsidRDefault="00C24BC7" w:rsidP="00C24BC7">
            <w:pPr>
              <w:spacing w:before="100" w:after="100" w:line="240" w:lineRule="auto"/>
              <w:jc w:val="both"/>
              <w:rPr>
                <w:rFonts w:ascii="Times New Roman" w:hAnsi="Times New Roman" w:cs="Times New Roman"/>
                <w:spacing w:val="-2"/>
                <w:sz w:val="26"/>
                <w:szCs w:val="26"/>
                <w:lang w:val="en-US"/>
              </w:rPr>
            </w:pPr>
            <w:r w:rsidRPr="005117E8">
              <w:rPr>
                <w:rFonts w:ascii="Times New Roman" w:hAnsi="Times New Roman" w:cs="Times New Roman"/>
                <w:spacing w:val="-2"/>
                <w:sz w:val="26"/>
                <w:szCs w:val="26"/>
                <w:lang w:val="en-US"/>
              </w:rPr>
              <w:lastRenderedPageBreak/>
              <w:t xml:space="preserve">    Tiếp thu và làm rõ tại Tờ trình; đồng thời, bổ sung, chỉnh lý tại dự thảo theo hướng: Trường hợp sĩ quan Quân đội nghỉ hưu mắc một trong các bệnh thuộc danh mục bệnh hiểm nghèo theo quy định của Bộ trưởng Bộ Y tế thì được khám giám định bệnh hiểm nghèo, nếu được Hội đồng Giám định y khoa có thẩm quyền theo quy định của Bộ Quốc phòng kết luận mắc bệnh hiểm nghèo thì cơ quan giới thiệu giám đị</w:t>
            </w:r>
            <w:r>
              <w:rPr>
                <w:rFonts w:ascii="Times New Roman" w:hAnsi="Times New Roman" w:cs="Times New Roman"/>
                <w:spacing w:val="-2"/>
                <w:sz w:val="26"/>
                <w:szCs w:val="26"/>
                <w:lang w:val="en-US"/>
              </w:rPr>
              <w:t>nh thanh toán chi phí khám</w:t>
            </w:r>
            <w:r w:rsidRPr="005117E8">
              <w:rPr>
                <w:rFonts w:ascii="Times New Roman" w:hAnsi="Times New Roman" w:cs="Times New Roman"/>
                <w:spacing w:val="-2"/>
                <w:sz w:val="26"/>
                <w:szCs w:val="26"/>
                <w:lang w:val="en-US"/>
              </w:rPr>
              <w:t xml:space="preserve"> giám định y khoa cho Hội đồng giám định y khoa như mức phí thẩm định cấp giấy giám định y khoa đối với người khuyết tật theo quy định tại Thông tư số 243/2016/TT-BTC của Bộ Tài chính. Thực tế, số lượng khám giám định y khoa và được kết luận mắc bệnh hiểm nghèo không nhiều (từ năm 2012 đến năm 2024, mỗi năm khoảng 400 trường hợp); đồng thời, đây là đối tượng yếu thế trong xã hội; do vậy, việc quy định đối tượng được hưởng chế độ </w:t>
            </w:r>
            <w:r w:rsidRPr="005117E8">
              <w:rPr>
                <w:rFonts w:ascii="Times New Roman" w:hAnsi="Times New Roman" w:cs="Times New Roman"/>
                <w:spacing w:val="-2"/>
                <w:sz w:val="26"/>
                <w:szCs w:val="26"/>
                <w:lang w:val="en-US"/>
              </w:rPr>
              <w:lastRenderedPageBreak/>
              <w:t>khám giám định bệnh hiểm nghèo và cơ quan giới thiệu giám định y khoa thanh toán chi phí khám giám định bệnh hiểm nghèo là phù hợp.</w:t>
            </w:r>
          </w:p>
          <w:p w14:paraId="7E04430C" w14:textId="60E01B4C" w:rsidR="00C24BC7" w:rsidRPr="005117E8" w:rsidRDefault="00C24BC7" w:rsidP="00C24BC7">
            <w:pPr>
              <w:spacing w:before="100" w:after="100" w:line="240" w:lineRule="auto"/>
              <w:jc w:val="both"/>
              <w:rPr>
                <w:rFonts w:ascii="Times New Roman" w:hAnsi="Times New Roman" w:cs="Times New Roman"/>
                <w:spacing w:val="-2"/>
                <w:sz w:val="26"/>
                <w:szCs w:val="26"/>
                <w:lang w:val="en-US"/>
              </w:rPr>
            </w:pPr>
            <w:r w:rsidRPr="005117E8">
              <w:rPr>
                <w:rFonts w:ascii="Times New Roman" w:hAnsi="Times New Roman" w:cs="Times New Roman"/>
                <w:spacing w:val="-2"/>
                <w:sz w:val="26"/>
                <w:szCs w:val="26"/>
                <w:lang w:val="en-US"/>
              </w:rPr>
              <w:t xml:space="preserve"> </w:t>
            </w:r>
          </w:p>
        </w:tc>
      </w:tr>
      <w:tr w:rsidR="00C24BC7" w14:paraId="0C143B00" w14:textId="77777777" w:rsidTr="00AE169C">
        <w:tc>
          <w:tcPr>
            <w:tcW w:w="1985" w:type="dxa"/>
          </w:tcPr>
          <w:p w14:paraId="2534F994" w14:textId="053BA8AF" w:rsidR="00C24BC7" w:rsidRPr="00144B5C"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bCs/>
                <w:sz w:val="26"/>
                <w:szCs w:val="26"/>
                <w:lang w:val="en-US"/>
              </w:rPr>
              <w:lastRenderedPageBreak/>
              <w:t>Điều 6</w:t>
            </w:r>
          </w:p>
        </w:tc>
        <w:tc>
          <w:tcPr>
            <w:tcW w:w="1985" w:type="dxa"/>
          </w:tcPr>
          <w:p w14:paraId="5CC2E22B" w14:textId="0B866BC6"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CH</w:t>
            </w:r>
            <w:r w:rsidRPr="00BC71FD">
              <w:rPr>
                <w:rFonts w:ascii="Times New Roman" w:hAnsi="Times New Roman" w:cs="Times New Roman"/>
                <w:sz w:val="26"/>
                <w:szCs w:val="26"/>
                <w:lang w:val="en-US"/>
              </w:rPr>
              <w:t>Q</w:t>
            </w:r>
            <w:r>
              <w:rPr>
                <w:rFonts w:ascii="Times New Roman" w:hAnsi="Times New Roman" w:cs="Times New Roman"/>
                <w:sz w:val="26"/>
                <w:szCs w:val="26"/>
                <w:lang w:val="en-US"/>
              </w:rPr>
              <w:t>S</w:t>
            </w:r>
          </w:p>
          <w:p w14:paraId="7C57623A" w14:textId="3B6B65FC" w:rsidR="00C24BC7" w:rsidRPr="00B4069A"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tỉnh Đồng Tháp</w:t>
            </w:r>
          </w:p>
        </w:tc>
        <w:tc>
          <w:tcPr>
            <w:tcW w:w="6095" w:type="dxa"/>
          </w:tcPr>
          <w:p w14:paraId="223450A3" w14:textId="77777777" w:rsidR="00C24BC7"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Điểm d, đề nghị UBND tỉnh (trừ thành phố Hà Nội) gặp mặt, thông tin, thông báo tình hình đối với đối tượng gồm: Sĩ </w:t>
            </w:r>
            <w:r w:rsidRPr="00BC71FD">
              <w:rPr>
                <w:rFonts w:ascii="Times New Roman" w:hAnsi="Times New Roman" w:cs="Times New Roman"/>
                <w:spacing w:val="-4"/>
                <w:sz w:val="26"/>
                <w:szCs w:val="26"/>
                <w:lang w:val="en-US"/>
              </w:rPr>
              <w:t>q</w:t>
            </w:r>
            <w:r>
              <w:rPr>
                <w:rFonts w:ascii="Times New Roman" w:hAnsi="Times New Roman" w:cs="Times New Roman"/>
                <w:sz w:val="26"/>
                <w:szCs w:val="26"/>
                <w:lang w:val="en-US"/>
              </w:rPr>
              <w:t xml:space="preserve">uan cấp Đại tá; sĩ </w:t>
            </w:r>
            <w:r w:rsidRPr="00BC71FD">
              <w:rPr>
                <w:rFonts w:ascii="Times New Roman" w:hAnsi="Times New Roman" w:cs="Times New Roman"/>
                <w:spacing w:val="-4"/>
                <w:sz w:val="26"/>
                <w:szCs w:val="26"/>
                <w:lang w:val="en-US"/>
              </w:rPr>
              <w:t>q</w:t>
            </w:r>
            <w:r>
              <w:rPr>
                <w:rFonts w:ascii="Times New Roman" w:hAnsi="Times New Roman" w:cs="Times New Roman"/>
                <w:sz w:val="26"/>
                <w:szCs w:val="26"/>
                <w:lang w:val="en-US"/>
              </w:rPr>
              <w:t xml:space="preserve">uan trước khi nghỉ hưu giữ chức vụ hoặc đã giữ chức vụ cấp Lữ đoàn và tương đương. </w:t>
            </w:r>
          </w:p>
          <w:p w14:paraId="3F604581" w14:textId="4C0639C2" w:rsidR="00C24BC7" w:rsidRDefault="00C24BC7" w:rsidP="00C24BC7">
            <w:pPr>
              <w:spacing w:before="100" w:after="100" w:line="240" w:lineRule="auto"/>
              <w:jc w:val="both"/>
              <w:rPr>
                <w:rFonts w:ascii="Times New Roman" w:hAnsi="Times New Roman" w:cs="Times New Roman"/>
                <w:spacing w:val="-4"/>
                <w:sz w:val="26"/>
                <w:szCs w:val="26"/>
                <w:lang w:val="en-US"/>
              </w:rPr>
            </w:pPr>
            <w:r>
              <w:rPr>
                <w:rFonts w:ascii="Times New Roman" w:hAnsi="Times New Roman" w:cs="Times New Roman"/>
                <w:sz w:val="26"/>
                <w:szCs w:val="26"/>
                <w:lang w:val="en-US"/>
              </w:rPr>
              <w:t xml:space="preserve">    Điểm đ, đề nghị UBND cấp xã gặp mặt, thông tin, thông báo tình hình đối với đối tượng gồm: Sĩ </w:t>
            </w:r>
            <w:r w:rsidRPr="00BC71FD">
              <w:rPr>
                <w:rFonts w:ascii="Times New Roman" w:hAnsi="Times New Roman" w:cs="Times New Roman"/>
                <w:spacing w:val="-4"/>
                <w:sz w:val="26"/>
                <w:szCs w:val="26"/>
                <w:lang w:val="en-US"/>
              </w:rPr>
              <w:t>q</w:t>
            </w:r>
            <w:r>
              <w:rPr>
                <w:rFonts w:ascii="Times New Roman" w:hAnsi="Times New Roman" w:cs="Times New Roman"/>
                <w:sz w:val="26"/>
                <w:szCs w:val="26"/>
                <w:lang w:val="en-US"/>
              </w:rPr>
              <w:t xml:space="preserve">uan cấp Thượng tá, Trung tá; sĩ </w:t>
            </w:r>
            <w:r w:rsidRPr="00BC71FD">
              <w:rPr>
                <w:rFonts w:ascii="Times New Roman" w:hAnsi="Times New Roman" w:cs="Times New Roman"/>
                <w:spacing w:val="-4"/>
                <w:sz w:val="26"/>
                <w:szCs w:val="26"/>
                <w:lang w:val="en-US"/>
              </w:rPr>
              <w:t>q</w:t>
            </w:r>
            <w:r>
              <w:rPr>
                <w:rFonts w:ascii="Times New Roman" w:hAnsi="Times New Roman" w:cs="Times New Roman"/>
                <w:sz w:val="26"/>
                <w:szCs w:val="26"/>
                <w:lang w:val="en-US"/>
              </w:rPr>
              <w:t xml:space="preserve">uan trước khi nghỉ hưu giữ chức vụ hoặc đã giữ chức vụ cấp Tiểu đoàn, Trung đoàn và tương đương. </w:t>
            </w:r>
          </w:p>
        </w:tc>
        <w:tc>
          <w:tcPr>
            <w:tcW w:w="5528" w:type="dxa"/>
          </w:tcPr>
          <w:p w14:paraId="25E29853" w14:textId="73BD85E5" w:rsidR="00C24BC7" w:rsidRPr="0080114B" w:rsidRDefault="00C24BC7" w:rsidP="00C24BC7">
            <w:pPr>
              <w:spacing w:before="100" w:after="100" w:line="240" w:lineRule="auto"/>
              <w:jc w:val="both"/>
              <w:rPr>
                <w:rFonts w:ascii="Times New Roman" w:hAnsi="Times New Roman" w:cs="Times New Roman"/>
                <w:sz w:val="26"/>
                <w:szCs w:val="26"/>
                <w:lang w:val="en-US"/>
              </w:rPr>
            </w:pPr>
            <w:r w:rsidRPr="00FF55B8">
              <w:rPr>
                <w:rFonts w:ascii="Times New Roman" w:hAnsi="Times New Roman" w:cs="Times New Roman"/>
                <w:spacing w:val="-8"/>
                <w:sz w:val="26"/>
                <w:szCs w:val="26"/>
                <w:lang w:val="en-US"/>
              </w:rPr>
              <w:t xml:space="preserve">    </w:t>
            </w:r>
            <w:r w:rsidRPr="0080114B">
              <w:rPr>
                <w:rFonts w:ascii="Times New Roman" w:hAnsi="Times New Roman" w:cs="Times New Roman"/>
                <w:sz w:val="26"/>
                <w:szCs w:val="26"/>
                <w:lang w:val="en-US"/>
              </w:rPr>
              <w:t xml:space="preserve">Đề nghị giữ nguyên như dự thảo. Sĩ quan </w:t>
            </w:r>
            <w:r>
              <w:rPr>
                <w:rFonts w:ascii="Times New Roman" w:hAnsi="Times New Roman" w:cs="Times New Roman"/>
                <w:sz w:val="26"/>
                <w:szCs w:val="26"/>
                <w:lang w:val="en-US"/>
              </w:rPr>
              <w:t xml:space="preserve">có </w:t>
            </w:r>
            <w:r w:rsidRPr="0080114B">
              <w:rPr>
                <w:rFonts w:ascii="Times New Roman" w:hAnsi="Times New Roman" w:cs="Times New Roman"/>
                <w:sz w:val="26"/>
                <w:szCs w:val="26"/>
                <w:lang w:val="en-US"/>
              </w:rPr>
              <w:t>cấp</w:t>
            </w:r>
            <w:r>
              <w:rPr>
                <w:rFonts w:ascii="Times New Roman" w:hAnsi="Times New Roman" w:cs="Times New Roman"/>
                <w:sz w:val="26"/>
                <w:szCs w:val="26"/>
                <w:lang w:val="en-US"/>
              </w:rPr>
              <w:t xml:space="preserve"> bậc quân hàm từ</w:t>
            </w:r>
            <w:r w:rsidRPr="0080114B">
              <w:rPr>
                <w:rFonts w:ascii="Times New Roman" w:hAnsi="Times New Roman" w:cs="Times New Roman"/>
                <w:sz w:val="26"/>
                <w:szCs w:val="26"/>
                <w:lang w:val="en-US"/>
              </w:rPr>
              <w:t xml:space="preserve"> Thượng tá trở lên được xác định là cán bộ cao cấp của Đảng, Quân đội; do vậy, cần có sự phân cấp gặp mặt nhằm ghi nhận quá trình cống hiến của đối tượng này. </w:t>
            </w:r>
          </w:p>
          <w:p w14:paraId="6B573835" w14:textId="7489C9DB" w:rsidR="00C24BC7" w:rsidRPr="00FF55B8" w:rsidRDefault="00C24BC7" w:rsidP="00C24BC7">
            <w:pPr>
              <w:spacing w:before="100" w:after="100" w:line="240" w:lineRule="auto"/>
              <w:jc w:val="both"/>
              <w:rPr>
                <w:rFonts w:ascii="Times New Roman" w:hAnsi="Times New Roman" w:cs="Times New Roman"/>
                <w:spacing w:val="-8"/>
                <w:sz w:val="26"/>
                <w:szCs w:val="26"/>
                <w:lang w:val="en-US"/>
              </w:rPr>
            </w:pPr>
            <w:r w:rsidRPr="00FF55B8">
              <w:rPr>
                <w:rFonts w:ascii="Times New Roman" w:hAnsi="Times New Roman" w:cs="Times New Roman"/>
                <w:spacing w:val="-8"/>
                <w:sz w:val="18"/>
                <w:szCs w:val="26"/>
                <w:lang w:val="en-US"/>
              </w:rPr>
              <w:t xml:space="preserve">    </w:t>
            </w:r>
            <w:r w:rsidRPr="00FF55B8">
              <w:rPr>
                <w:rFonts w:ascii="Times New Roman" w:hAnsi="Times New Roman" w:cs="Times New Roman"/>
                <w:spacing w:val="-8"/>
                <w:sz w:val="26"/>
                <w:szCs w:val="26"/>
                <w:lang w:val="en-US"/>
              </w:rPr>
              <w:t xml:space="preserve">    </w:t>
            </w:r>
          </w:p>
        </w:tc>
      </w:tr>
      <w:tr w:rsidR="00C24BC7" w14:paraId="760796D3" w14:textId="77777777" w:rsidTr="00AE169C">
        <w:tc>
          <w:tcPr>
            <w:tcW w:w="1985" w:type="dxa"/>
          </w:tcPr>
          <w:p w14:paraId="6905E146" w14:textId="739930DB" w:rsidR="00C24BC7"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Khoản 1 Điều 6</w:t>
            </w:r>
          </w:p>
        </w:tc>
        <w:tc>
          <w:tcPr>
            <w:tcW w:w="1985" w:type="dxa"/>
          </w:tcPr>
          <w:p w14:paraId="4F82A727" w14:textId="30F6B31D"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Ủy ban nhân dân</w:t>
            </w:r>
          </w:p>
          <w:p w14:paraId="21A036F6" w14:textId="67AC13DB"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tỉnh Cà Mau</w:t>
            </w:r>
          </w:p>
        </w:tc>
        <w:tc>
          <w:tcPr>
            <w:tcW w:w="6095" w:type="dxa"/>
          </w:tcPr>
          <w:p w14:paraId="71C31703" w14:textId="77777777" w:rsidR="00C24BC7"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Đề xuất bổ sung điểm đ khoản 2 Điều 2 vào điểm a khoản 1 Điều 6 dự thảo Nghị định, cụ thể như sau: “a) Đối tượng quy định tại khoản 1; các điểm a, b, c và đ khoản 2 Điều 2 Nghị định này được cấp tiền mua báo </w:t>
            </w:r>
            <w:r>
              <w:rPr>
                <w:rFonts w:ascii="Times New Roman" w:hAnsi="Times New Roman" w:cs="Times New Roman"/>
                <w:sz w:val="26"/>
                <w:szCs w:val="26"/>
                <w:lang w:val="en-US"/>
              </w:rPr>
              <w:lastRenderedPageBreak/>
              <w:t xml:space="preserve">Quân đội nhân dân, gồm: Báo hằng ngày, báo Cuối tuần, tập san Sự kiện và nhân chứng...”. Do nhu cầu tiếp cận thông tin ngày càng cao của nhiều đối tượng và thể hiện sự quan tâm của Đảng và Nhà nước đối với sĩ quan Quân đội nghỉ hưu.  </w:t>
            </w:r>
          </w:p>
          <w:p w14:paraId="1A6950DD" w14:textId="7DEFC0C4" w:rsidR="00C24BC7" w:rsidRDefault="00C24BC7" w:rsidP="00C24BC7">
            <w:pPr>
              <w:spacing w:before="100" w:after="100" w:line="240" w:lineRule="auto"/>
              <w:jc w:val="both"/>
              <w:rPr>
                <w:rFonts w:ascii="Times New Roman" w:hAnsi="Times New Roman" w:cs="Times New Roman"/>
                <w:sz w:val="26"/>
                <w:szCs w:val="26"/>
                <w:lang w:val="en-US"/>
              </w:rPr>
            </w:pPr>
          </w:p>
        </w:tc>
        <w:tc>
          <w:tcPr>
            <w:tcW w:w="5528" w:type="dxa"/>
          </w:tcPr>
          <w:p w14:paraId="554FEB6D" w14:textId="4EBB8691" w:rsidR="00C24BC7" w:rsidRPr="001260C4"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pacing w:val="-8"/>
                <w:sz w:val="26"/>
                <w:szCs w:val="26"/>
                <w:lang w:val="en-US"/>
              </w:rPr>
              <w:lastRenderedPageBreak/>
              <w:t xml:space="preserve">    </w:t>
            </w:r>
            <w:r w:rsidRPr="001260C4">
              <w:rPr>
                <w:rFonts w:ascii="Times New Roman" w:hAnsi="Times New Roman" w:cs="Times New Roman"/>
                <w:sz w:val="26"/>
                <w:szCs w:val="26"/>
                <w:lang w:val="en-US"/>
              </w:rPr>
              <w:t>Đề nghị giữ nguyên như dự thảo để phù hợp với quy định của Bộ Quốc phòng về chế độ, tiêu chuẩn đời sống văn hóa, tinh thần.</w:t>
            </w:r>
          </w:p>
        </w:tc>
      </w:tr>
      <w:tr w:rsidR="00C24BC7" w14:paraId="16FA060C" w14:textId="77777777" w:rsidTr="00AE169C">
        <w:tc>
          <w:tcPr>
            <w:tcW w:w="1985" w:type="dxa"/>
          </w:tcPr>
          <w:p w14:paraId="6C3566AE" w14:textId="0DC40403" w:rsidR="00C24BC7"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Khoản 2 Điều 6</w:t>
            </w:r>
          </w:p>
        </w:tc>
        <w:tc>
          <w:tcPr>
            <w:tcW w:w="1985" w:type="dxa"/>
          </w:tcPr>
          <w:p w14:paraId="57B10B02" w14:textId="645791F3" w:rsidR="00C24BC7" w:rsidRPr="00127B71" w:rsidRDefault="00C24BC7" w:rsidP="00C24BC7">
            <w:pPr>
              <w:spacing w:before="100" w:after="100" w:line="240" w:lineRule="auto"/>
              <w:jc w:val="center"/>
              <w:rPr>
                <w:rFonts w:ascii="Times New Roman" w:hAnsi="Times New Roman" w:cs="Times New Roman"/>
                <w:sz w:val="26"/>
                <w:szCs w:val="26"/>
                <w:lang w:val="en-US"/>
              </w:rPr>
            </w:pPr>
            <w:r w:rsidRPr="00127B71">
              <w:rPr>
                <w:rFonts w:ascii="Times New Roman" w:hAnsi="Times New Roman" w:cs="Times New Roman"/>
                <w:sz w:val="26"/>
                <w:szCs w:val="26"/>
                <w:lang w:val="en-US"/>
              </w:rPr>
              <w:t>Bộ Tài chính</w:t>
            </w:r>
          </w:p>
        </w:tc>
        <w:tc>
          <w:tcPr>
            <w:tcW w:w="6095" w:type="dxa"/>
          </w:tcPr>
          <w:p w14:paraId="3E0037D9" w14:textId="009EAA0F" w:rsidR="00C24BC7" w:rsidRPr="00127B71" w:rsidRDefault="00C24BC7" w:rsidP="00C24BC7">
            <w:pPr>
              <w:spacing w:before="100" w:after="100" w:line="240" w:lineRule="auto"/>
              <w:jc w:val="both"/>
              <w:rPr>
                <w:rFonts w:ascii="Times New Roman" w:hAnsi="Times New Roman" w:cs="Times New Roman"/>
                <w:spacing w:val="-2"/>
                <w:sz w:val="26"/>
                <w:lang w:val="nl-NL"/>
              </w:rPr>
            </w:pPr>
            <w:r w:rsidRPr="00127B71">
              <w:rPr>
                <w:rFonts w:ascii="Times New Roman" w:hAnsi="Times New Roman" w:cs="Times New Roman"/>
                <w:sz w:val="26"/>
                <w:lang w:val="nl-NL"/>
              </w:rPr>
              <w:t xml:space="preserve">    </w:t>
            </w:r>
            <w:r w:rsidRPr="00127B71">
              <w:rPr>
                <w:rFonts w:ascii="Times New Roman" w:hAnsi="Times New Roman" w:cs="Times New Roman"/>
                <w:spacing w:val="-2"/>
                <w:sz w:val="26"/>
                <w:lang w:val="nl-NL"/>
              </w:rPr>
              <w:t>Dự thảo Nghị định quy định về chế độ cung cấp thông tin, thông báo tình hình, đề nghị không quy định mức quà tặng cố định, việc tổ chức gặp mặt và tặng quà hằng năm được thực hiện phù hợp với điều kiện, khả năng tài chính, ngân sách của đơn vị, địa phương.</w:t>
            </w:r>
          </w:p>
        </w:tc>
        <w:tc>
          <w:tcPr>
            <w:tcW w:w="5528" w:type="dxa"/>
          </w:tcPr>
          <w:p w14:paraId="296B5DCB" w14:textId="6CF8A26A" w:rsidR="00C24BC7" w:rsidRPr="006C4F60" w:rsidRDefault="00C24BC7" w:rsidP="00C24BC7">
            <w:pPr>
              <w:spacing w:before="100" w:after="100" w:line="240" w:lineRule="auto"/>
              <w:jc w:val="both"/>
              <w:rPr>
                <w:rFonts w:ascii="Times New Roman" w:hAnsi="Times New Roman" w:cs="Times New Roman"/>
                <w:sz w:val="26"/>
                <w:szCs w:val="26"/>
                <w:lang w:val="en-US"/>
              </w:rPr>
            </w:pPr>
            <w:r w:rsidRPr="006C4F60">
              <w:rPr>
                <w:rFonts w:ascii="Times New Roman" w:hAnsi="Times New Roman" w:cs="Times New Roman"/>
                <w:sz w:val="26"/>
                <w:szCs w:val="26"/>
                <w:lang w:val="en-US"/>
              </w:rPr>
              <w:t xml:space="preserve">    Tiếp thu và chỉnh lý tại điểm b khoản 2 Điều 6 dự thảo như sau: Mức quà gặp mặt</w:t>
            </w:r>
            <w:r w:rsidR="00411F3A">
              <w:rPr>
                <w:rFonts w:ascii="Times New Roman" w:hAnsi="Times New Roman" w:cs="Times New Roman"/>
                <w:sz w:val="26"/>
                <w:szCs w:val="26"/>
                <w:lang w:val="en-US"/>
              </w:rPr>
              <w:t>, thông tin tình hình</w:t>
            </w:r>
            <w:r w:rsidRPr="006C4F60">
              <w:rPr>
                <w:rFonts w:ascii="Times New Roman" w:hAnsi="Times New Roman" w:cs="Times New Roman"/>
                <w:sz w:val="26"/>
                <w:szCs w:val="26"/>
                <w:lang w:val="en-US"/>
              </w:rPr>
              <w:t xml:space="preserve"> đối với các đối tượng quy định tại điểm a khoản này do các đơn vị, địa phương quyết định, phù hợp với điều kiện, khả năng ngân sách của từng đơn vị, địa phương.</w:t>
            </w:r>
          </w:p>
        </w:tc>
      </w:tr>
      <w:tr w:rsidR="00C24BC7" w14:paraId="0886B6B4" w14:textId="77777777" w:rsidTr="00AE169C">
        <w:tc>
          <w:tcPr>
            <w:tcW w:w="1985" w:type="dxa"/>
          </w:tcPr>
          <w:p w14:paraId="7D0D7262" w14:textId="77777777"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Điều 4, Điều 5, </w:t>
            </w:r>
          </w:p>
          <w:p w14:paraId="46C8A865" w14:textId="07EA0A39" w:rsidR="00C24BC7" w:rsidRPr="00144B5C"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Điều 6, Điều 7</w:t>
            </w:r>
          </w:p>
        </w:tc>
        <w:tc>
          <w:tcPr>
            <w:tcW w:w="1985" w:type="dxa"/>
          </w:tcPr>
          <w:p w14:paraId="1AF10043" w14:textId="3896E07C" w:rsidR="00C24BC7" w:rsidRPr="00127B71" w:rsidRDefault="00C24BC7" w:rsidP="00C24BC7">
            <w:pPr>
              <w:spacing w:before="100" w:after="100" w:line="240" w:lineRule="auto"/>
              <w:jc w:val="center"/>
              <w:rPr>
                <w:rFonts w:ascii="Times New Roman" w:hAnsi="Times New Roman" w:cs="Times New Roman"/>
                <w:sz w:val="26"/>
                <w:szCs w:val="26"/>
                <w:lang w:val="en-US"/>
              </w:rPr>
            </w:pPr>
            <w:r w:rsidRPr="00127B71">
              <w:rPr>
                <w:rFonts w:ascii="Times New Roman" w:hAnsi="Times New Roman" w:cs="Times New Roman"/>
                <w:sz w:val="26"/>
                <w:szCs w:val="26"/>
                <w:lang w:val="en-US"/>
              </w:rPr>
              <w:t>Bộ Tư pháp</w:t>
            </w:r>
          </w:p>
        </w:tc>
        <w:tc>
          <w:tcPr>
            <w:tcW w:w="6095" w:type="dxa"/>
          </w:tcPr>
          <w:p w14:paraId="2AA3CE74" w14:textId="0F2EBC3B" w:rsidR="00C24BC7" w:rsidRPr="00127B71" w:rsidRDefault="00C24BC7" w:rsidP="00C24BC7">
            <w:pPr>
              <w:spacing w:before="100" w:after="100" w:line="240" w:lineRule="auto"/>
              <w:jc w:val="both"/>
              <w:rPr>
                <w:rFonts w:ascii="Times New Roman" w:hAnsi="Times New Roman" w:cs="Times New Roman"/>
                <w:spacing w:val="-2"/>
                <w:sz w:val="26"/>
                <w:szCs w:val="26"/>
                <w:lang w:val="en-US"/>
              </w:rPr>
            </w:pPr>
            <w:r w:rsidRPr="00127B71">
              <w:rPr>
                <w:rFonts w:ascii="Times New Roman" w:hAnsi="Times New Roman" w:cs="Times New Roman"/>
                <w:sz w:val="26"/>
                <w:szCs w:val="26"/>
                <w:lang w:val="en-US"/>
              </w:rPr>
              <w:t xml:space="preserve">    </w:t>
            </w:r>
            <w:r w:rsidRPr="00127B71">
              <w:rPr>
                <w:rFonts w:ascii="Times New Roman" w:hAnsi="Times New Roman" w:cs="Times New Roman"/>
                <w:spacing w:val="-2"/>
                <w:sz w:val="26"/>
                <w:szCs w:val="26"/>
                <w:shd w:val="clear" w:color="auto" w:fill="FFFFFF"/>
              </w:rPr>
              <w:t xml:space="preserve">Dự thảo Nghị định là các vấn đề thuộc về chính sách. Tuy nhiên, cơ quan chủ trì soạn thảo cần làm rõ lý do đề xuất các mức chính sách cụ thể, phối hợp với Bộ Tài chính để đảm bảo tính khả thi của chính sách. </w:t>
            </w:r>
          </w:p>
        </w:tc>
        <w:tc>
          <w:tcPr>
            <w:tcW w:w="5528" w:type="dxa"/>
          </w:tcPr>
          <w:p w14:paraId="6933EFE3" w14:textId="0EF7EC58" w:rsidR="00C24BC7" w:rsidRPr="00127B71" w:rsidRDefault="00C24BC7" w:rsidP="00C24BC7">
            <w:pPr>
              <w:spacing w:before="100" w:after="100" w:line="240" w:lineRule="auto"/>
              <w:jc w:val="both"/>
              <w:rPr>
                <w:rFonts w:ascii="Times New Roman" w:hAnsi="Times New Roman" w:cs="Times New Roman"/>
                <w:sz w:val="26"/>
                <w:szCs w:val="26"/>
                <w:lang w:val="en-US"/>
              </w:rPr>
            </w:pPr>
            <w:r w:rsidRPr="00127B71">
              <w:rPr>
                <w:rFonts w:ascii="Times New Roman" w:hAnsi="Times New Roman" w:cs="Times New Roman"/>
                <w:sz w:val="26"/>
                <w:szCs w:val="26"/>
                <w:lang w:val="en-US"/>
              </w:rPr>
              <w:t xml:space="preserve">    Tiếp thu, làm rõ hơn trong Tờ trình.</w:t>
            </w:r>
          </w:p>
        </w:tc>
      </w:tr>
      <w:tr w:rsidR="00C24BC7" w14:paraId="77A64748" w14:textId="77777777" w:rsidTr="00AE169C">
        <w:tc>
          <w:tcPr>
            <w:tcW w:w="1985" w:type="dxa"/>
          </w:tcPr>
          <w:p w14:paraId="5B768781" w14:textId="46CBA300"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Khoản 2 Điều 7</w:t>
            </w:r>
          </w:p>
        </w:tc>
        <w:tc>
          <w:tcPr>
            <w:tcW w:w="1985" w:type="dxa"/>
          </w:tcPr>
          <w:p w14:paraId="6D395593" w14:textId="2FE5D3F2" w:rsidR="00C24BC7" w:rsidRPr="00127B71" w:rsidRDefault="00C24BC7" w:rsidP="00C24BC7">
            <w:pPr>
              <w:spacing w:before="100" w:after="100" w:line="240" w:lineRule="auto"/>
              <w:jc w:val="center"/>
              <w:rPr>
                <w:rFonts w:ascii="Times New Roman" w:hAnsi="Times New Roman" w:cs="Times New Roman"/>
                <w:sz w:val="26"/>
                <w:szCs w:val="26"/>
                <w:lang w:val="en-US"/>
              </w:rPr>
            </w:pPr>
            <w:r w:rsidRPr="00127B71">
              <w:rPr>
                <w:rFonts w:ascii="Times New Roman" w:hAnsi="Times New Roman" w:cs="Times New Roman"/>
                <w:sz w:val="26"/>
                <w:szCs w:val="26"/>
                <w:lang w:val="en-US"/>
              </w:rPr>
              <w:t>Bộ Tài chính</w:t>
            </w:r>
          </w:p>
        </w:tc>
        <w:tc>
          <w:tcPr>
            <w:tcW w:w="6095" w:type="dxa"/>
          </w:tcPr>
          <w:p w14:paraId="4B94CFF4" w14:textId="1DB7579F" w:rsidR="00C24BC7" w:rsidRPr="00127B71" w:rsidRDefault="00C24BC7" w:rsidP="00C24BC7">
            <w:pPr>
              <w:spacing w:before="100" w:after="100" w:line="240" w:lineRule="auto"/>
              <w:jc w:val="both"/>
              <w:rPr>
                <w:rFonts w:ascii="Times New Roman" w:hAnsi="Times New Roman" w:cs="Times New Roman"/>
                <w:spacing w:val="4"/>
                <w:sz w:val="26"/>
                <w:lang w:val="nl-NL"/>
              </w:rPr>
            </w:pPr>
            <w:r w:rsidRPr="00127B71">
              <w:rPr>
                <w:rFonts w:ascii="Times New Roman" w:hAnsi="Times New Roman" w:cs="Times New Roman"/>
                <w:sz w:val="26"/>
                <w:lang w:val="nl-NL"/>
              </w:rPr>
              <w:t xml:space="preserve">    Dự thảo Nghị định quy định mức hỗ trợ đối với cơ quan, đơn vị chủ trì tổ chức lễ tang hoặc tham gia Ban tổ chức lễ tang đối với sĩ quan Quân đội nghỉ hưu từ cấp Đại tá trở xuống, đề nghị Bộ Quốc phòng làm rõ căn cứ đề xuất các mức hỗ trợ đảm bảo cân đối với các lực lượng, ngành nghề khác trong xã hội</w:t>
            </w:r>
            <w:r w:rsidRPr="00127B71">
              <w:rPr>
                <w:rFonts w:ascii="Times New Roman" w:hAnsi="Times New Roman" w:cs="Times New Roman"/>
                <w:spacing w:val="4"/>
                <w:sz w:val="26"/>
                <w:lang w:val="nl-NL"/>
              </w:rPr>
              <w:t>.</w:t>
            </w:r>
          </w:p>
        </w:tc>
        <w:tc>
          <w:tcPr>
            <w:tcW w:w="5528" w:type="dxa"/>
          </w:tcPr>
          <w:p w14:paraId="26FA9EAE" w14:textId="2345A423" w:rsidR="00C24BC7" w:rsidRPr="00DA00FA" w:rsidRDefault="00C24BC7" w:rsidP="00C24BC7">
            <w:pPr>
              <w:spacing w:before="100" w:after="100" w:line="240" w:lineRule="auto"/>
              <w:jc w:val="both"/>
              <w:rPr>
                <w:rFonts w:ascii="Times New Roman" w:hAnsi="Times New Roman" w:cs="Times New Roman"/>
                <w:spacing w:val="-4"/>
                <w:sz w:val="26"/>
                <w:szCs w:val="26"/>
                <w:lang w:val="en-US"/>
              </w:rPr>
            </w:pPr>
            <w:r w:rsidRPr="00B8431B">
              <w:rPr>
                <w:rFonts w:ascii="Times New Roman" w:hAnsi="Times New Roman" w:cs="Times New Roman"/>
                <w:spacing w:val="-8"/>
                <w:sz w:val="26"/>
                <w:szCs w:val="26"/>
                <w:lang w:val="en-US"/>
              </w:rPr>
              <w:t xml:space="preserve">    </w:t>
            </w:r>
            <w:r w:rsidRPr="00DA00FA">
              <w:rPr>
                <w:rFonts w:ascii="Times New Roman" w:hAnsi="Times New Roman" w:cs="Times New Roman"/>
                <w:spacing w:val="-4"/>
                <w:sz w:val="26"/>
                <w:szCs w:val="26"/>
                <w:lang w:val="en-US"/>
              </w:rPr>
              <w:t xml:space="preserve">Tiếp thu, làm rõ như sau: Mức chi hỗ trợ tổ chức lễ tang theo Thông tư số 158/2011/TT-BQP còn thấp, được thực hiện từ năm 2011 đến nay, trong khi điều kiện kinh tế - xã hội của đất nước có sự phát triển, Chính phủ 7 lần điều chỉnh lương cơ sở. Do vậy, việc đề xuất tăng mức hỗ trợ đối với đơn vị chủ trì tổ chức lễ tang, tham gia Ban tổ chức lễ tang như dự thảo Nghị định là cần thiết và phù hợp. </w:t>
            </w:r>
          </w:p>
        </w:tc>
      </w:tr>
      <w:tr w:rsidR="00C24BC7" w14:paraId="4F837ED6" w14:textId="77777777" w:rsidTr="00AE169C">
        <w:tc>
          <w:tcPr>
            <w:tcW w:w="1985" w:type="dxa"/>
          </w:tcPr>
          <w:p w14:paraId="5C2FF8ED" w14:textId="49ED19DD" w:rsidR="00C24BC7" w:rsidRPr="00144B5C"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bCs/>
                <w:sz w:val="26"/>
                <w:szCs w:val="26"/>
                <w:lang w:val="en-US"/>
              </w:rPr>
              <w:lastRenderedPageBreak/>
              <w:t>Điểm b và c khoản 4 Điều 10</w:t>
            </w:r>
          </w:p>
        </w:tc>
        <w:tc>
          <w:tcPr>
            <w:tcW w:w="1985" w:type="dxa"/>
          </w:tcPr>
          <w:p w14:paraId="280601F6" w14:textId="77777777" w:rsidR="00C24BC7" w:rsidRDefault="00C24BC7" w:rsidP="00C24BC7">
            <w:pPr>
              <w:spacing w:before="100" w:after="100" w:line="240" w:lineRule="auto"/>
              <w:jc w:val="center"/>
              <w:rPr>
                <w:rFonts w:ascii="Times New Roman" w:hAnsi="Times New Roman" w:cs="Times New Roman"/>
                <w:sz w:val="26"/>
                <w:szCs w:val="26"/>
                <w:lang w:val="en-US"/>
              </w:rPr>
            </w:pPr>
            <w:r w:rsidRPr="00BC71FD">
              <w:rPr>
                <w:rFonts w:ascii="Times New Roman" w:hAnsi="Times New Roman" w:cs="Times New Roman"/>
                <w:sz w:val="26"/>
                <w:szCs w:val="26"/>
                <w:lang w:val="en-US"/>
              </w:rPr>
              <w:t xml:space="preserve">Bộ CHQS </w:t>
            </w:r>
          </w:p>
          <w:p w14:paraId="376D8FA3" w14:textId="09860992" w:rsidR="00C24BC7" w:rsidRPr="00B4069A" w:rsidRDefault="00C24BC7" w:rsidP="00C24BC7">
            <w:pPr>
              <w:spacing w:before="100" w:after="100" w:line="240" w:lineRule="auto"/>
              <w:jc w:val="center"/>
              <w:rPr>
                <w:rFonts w:ascii="Times New Roman" w:hAnsi="Times New Roman" w:cs="Times New Roman"/>
                <w:sz w:val="26"/>
                <w:szCs w:val="26"/>
                <w:lang w:val="en-US"/>
              </w:rPr>
            </w:pPr>
            <w:r w:rsidRPr="00BC71FD">
              <w:rPr>
                <w:rFonts w:ascii="Times New Roman" w:hAnsi="Times New Roman" w:cs="Times New Roman"/>
                <w:sz w:val="26"/>
                <w:szCs w:val="26"/>
                <w:lang w:val="en-US"/>
              </w:rPr>
              <w:t>tỉnh Lai Châu</w:t>
            </w:r>
          </w:p>
        </w:tc>
        <w:tc>
          <w:tcPr>
            <w:tcW w:w="6095" w:type="dxa"/>
          </w:tcPr>
          <w:p w14:paraId="012C3D81" w14:textId="7629D949" w:rsidR="00C24BC7" w:rsidRDefault="00C24BC7" w:rsidP="00C24BC7">
            <w:pPr>
              <w:spacing w:before="100" w:after="100" w:line="240" w:lineRule="auto"/>
              <w:jc w:val="both"/>
              <w:rPr>
                <w:rFonts w:ascii="Times New Roman" w:hAnsi="Times New Roman" w:cs="Times New Roman"/>
                <w:spacing w:val="-4"/>
                <w:sz w:val="26"/>
                <w:szCs w:val="26"/>
                <w:lang w:val="en-US"/>
              </w:rPr>
            </w:pPr>
            <w:r>
              <w:rPr>
                <w:rFonts w:ascii="Times New Roman" w:hAnsi="Times New Roman" w:cs="Times New Roman"/>
                <w:sz w:val="26"/>
                <w:szCs w:val="26"/>
                <w:lang w:val="en-US"/>
              </w:rPr>
              <w:t xml:space="preserve">    Đề nghị chỉnh sửa thành một điểm có nội dung sau: </w:t>
            </w:r>
            <w:r w:rsidRPr="00AF393C">
              <w:rPr>
                <w:rFonts w:ascii="Times New Roman" w:hAnsi="Times New Roman" w:cs="Times New Roman"/>
                <w:i/>
                <w:iCs/>
                <w:sz w:val="26"/>
                <w:szCs w:val="26"/>
                <w:lang w:val="en-US"/>
              </w:rPr>
              <w:t xml:space="preserve">"Chỉ đạo Bộ Chỉ huy </w:t>
            </w:r>
            <w:r w:rsidRPr="00AF393C">
              <w:rPr>
                <w:rFonts w:ascii="Times New Roman" w:hAnsi="Times New Roman" w:cs="Times New Roman"/>
                <w:i/>
                <w:iCs/>
                <w:spacing w:val="-4"/>
                <w:sz w:val="26"/>
                <w:szCs w:val="26"/>
                <w:lang w:val="en-US"/>
              </w:rPr>
              <w:t>q</w:t>
            </w:r>
            <w:r w:rsidRPr="00AF393C">
              <w:rPr>
                <w:rFonts w:ascii="Times New Roman" w:hAnsi="Times New Roman" w:cs="Times New Roman"/>
                <w:i/>
                <w:iCs/>
                <w:sz w:val="26"/>
                <w:szCs w:val="26"/>
                <w:lang w:val="en-US"/>
              </w:rPr>
              <w:t>uân sự tỉnh, hằng năm tham mưu, đề xuất tổ chức việc gặp mặt, tặ</w:t>
            </w:r>
            <w:r>
              <w:rPr>
                <w:rFonts w:ascii="Times New Roman" w:hAnsi="Times New Roman" w:cs="Times New Roman"/>
                <w:i/>
                <w:iCs/>
                <w:sz w:val="26"/>
                <w:szCs w:val="26"/>
                <w:lang w:val="en-US"/>
              </w:rPr>
              <w:t>ng quà</w:t>
            </w:r>
            <w:r w:rsidRPr="00AF393C">
              <w:rPr>
                <w:rFonts w:ascii="Times New Roman" w:hAnsi="Times New Roman" w:cs="Times New Roman"/>
                <w:i/>
                <w:iCs/>
                <w:sz w:val="26"/>
                <w:szCs w:val="26"/>
                <w:lang w:val="en-US"/>
              </w:rPr>
              <w:t xml:space="preserve">, cung cấp thông tin, thông báo tình hình và lập dự toán kinh phí thực hiện chế độ </w:t>
            </w:r>
            <w:r w:rsidRPr="00AF393C">
              <w:rPr>
                <w:rFonts w:ascii="Times New Roman" w:hAnsi="Times New Roman" w:cs="Times New Roman"/>
                <w:i/>
                <w:iCs/>
                <w:spacing w:val="-4"/>
                <w:sz w:val="26"/>
                <w:szCs w:val="26"/>
                <w:lang w:val="en-US"/>
              </w:rPr>
              <w:t>q</w:t>
            </w:r>
            <w:r w:rsidRPr="00AF393C">
              <w:rPr>
                <w:rFonts w:ascii="Times New Roman" w:hAnsi="Times New Roman" w:cs="Times New Roman"/>
                <w:i/>
                <w:iCs/>
                <w:sz w:val="26"/>
                <w:szCs w:val="26"/>
                <w:lang w:val="en-US"/>
              </w:rPr>
              <w:t xml:space="preserve">uy định tại khoản 2 Điều 6 Nghị định này gửi Sở Tài chính tổng hợp, báo cáo cấp có thẩm </w:t>
            </w:r>
            <w:r w:rsidRPr="00AF393C">
              <w:rPr>
                <w:rFonts w:ascii="Times New Roman" w:hAnsi="Times New Roman" w:cs="Times New Roman"/>
                <w:i/>
                <w:iCs/>
                <w:spacing w:val="-4"/>
                <w:sz w:val="26"/>
                <w:szCs w:val="26"/>
                <w:lang w:val="en-US"/>
              </w:rPr>
              <w:t>q</w:t>
            </w:r>
            <w:r w:rsidRPr="00AF393C">
              <w:rPr>
                <w:rFonts w:ascii="Times New Roman" w:hAnsi="Times New Roman" w:cs="Times New Roman"/>
                <w:i/>
                <w:iCs/>
                <w:sz w:val="26"/>
                <w:szCs w:val="26"/>
                <w:lang w:val="en-US"/>
              </w:rPr>
              <w:t xml:space="preserve">uyền bảo đảm kinh phí theo </w:t>
            </w:r>
            <w:r w:rsidRPr="00AF393C">
              <w:rPr>
                <w:rFonts w:ascii="Times New Roman" w:hAnsi="Times New Roman" w:cs="Times New Roman"/>
                <w:i/>
                <w:iCs/>
                <w:spacing w:val="-4"/>
                <w:sz w:val="26"/>
                <w:szCs w:val="26"/>
                <w:lang w:val="en-US"/>
              </w:rPr>
              <w:t>q</w:t>
            </w:r>
            <w:r w:rsidRPr="00AF393C">
              <w:rPr>
                <w:rFonts w:ascii="Times New Roman" w:hAnsi="Times New Roman" w:cs="Times New Roman"/>
                <w:i/>
                <w:iCs/>
                <w:sz w:val="26"/>
                <w:szCs w:val="26"/>
                <w:lang w:val="en-US"/>
              </w:rPr>
              <w:t xml:space="preserve">uy định đối với đối tượng thuộc phạm vi gặp mặt của lãnh đạo Ủy ban nhân dân tỉnh.".  </w:t>
            </w:r>
            <w:r>
              <w:rPr>
                <w:rFonts w:ascii="Times New Roman" w:hAnsi="Times New Roman" w:cs="Times New Roman"/>
                <w:i/>
                <w:iCs/>
                <w:sz w:val="26"/>
                <w:szCs w:val="26"/>
                <w:lang w:val="en-US"/>
              </w:rPr>
              <w:t xml:space="preserve"> </w:t>
            </w:r>
          </w:p>
        </w:tc>
        <w:tc>
          <w:tcPr>
            <w:tcW w:w="5528" w:type="dxa"/>
          </w:tcPr>
          <w:p w14:paraId="194036D0" w14:textId="5E65560C" w:rsidR="00C24BC7"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Tiếp thu, chỉnh lý tại dự thảo. </w:t>
            </w:r>
          </w:p>
        </w:tc>
      </w:tr>
      <w:tr w:rsidR="00C24BC7" w14:paraId="3828DCD3" w14:textId="77777777" w:rsidTr="00AE169C">
        <w:tc>
          <w:tcPr>
            <w:tcW w:w="1985" w:type="dxa"/>
          </w:tcPr>
          <w:p w14:paraId="79576CF8" w14:textId="77777777" w:rsidR="00C24BC7"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 xml:space="preserve">Khoản 5 </w:t>
            </w:r>
          </w:p>
          <w:p w14:paraId="47FC2FA3" w14:textId="6A271B83" w:rsidR="00C24BC7" w:rsidRPr="00144B5C"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bCs/>
                <w:sz w:val="26"/>
                <w:szCs w:val="26"/>
                <w:lang w:val="en-US"/>
              </w:rPr>
              <w:t>Điều 10</w:t>
            </w:r>
          </w:p>
        </w:tc>
        <w:tc>
          <w:tcPr>
            <w:tcW w:w="1985" w:type="dxa"/>
          </w:tcPr>
          <w:p w14:paraId="2131432D" w14:textId="77777777"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Bộ CHQS </w:t>
            </w:r>
          </w:p>
          <w:p w14:paraId="30BC4DD8" w14:textId="79EAD688" w:rsidR="00C24BC7" w:rsidRPr="00BC71FD"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tỉnh Ninh Bình</w:t>
            </w:r>
          </w:p>
        </w:tc>
        <w:tc>
          <w:tcPr>
            <w:tcW w:w="6095" w:type="dxa"/>
          </w:tcPr>
          <w:p w14:paraId="430311D7" w14:textId="413520A8" w:rsidR="00C24BC7" w:rsidRPr="00144B5C" w:rsidRDefault="00C24BC7" w:rsidP="00C24BC7">
            <w:pPr>
              <w:spacing w:before="100" w:after="100" w:line="240" w:lineRule="auto"/>
              <w:jc w:val="both"/>
              <w:rPr>
                <w:rFonts w:ascii="Times New Roman" w:hAnsi="Times New Roman" w:cs="Times New Roman"/>
                <w:color w:val="000000"/>
                <w:sz w:val="26"/>
                <w:szCs w:val="26"/>
                <w:shd w:val="clear" w:color="auto" w:fill="FFFFFF"/>
              </w:rPr>
            </w:pPr>
            <w:r>
              <w:rPr>
                <w:rFonts w:ascii="Times New Roman" w:hAnsi="Times New Roman" w:cs="Times New Roman"/>
                <w:sz w:val="26"/>
                <w:szCs w:val="26"/>
                <w:lang w:val="en-US"/>
              </w:rPr>
              <w:t xml:space="preserve">    Đề nghị bổ sung trách nhiệm của Ủy ban nhân dân cấp xã, như sau: </w:t>
            </w:r>
            <w:r w:rsidRPr="002E719D">
              <w:rPr>
                <w:rFonts w:ascii="Times New Roman" w:hAnsi="Times New Roman" w:cs="Times New Roman"/>
                <w:i/>
                <w:sz w:val="26"/>
                <w:szCs w:val="26"/>
                <w:lang w:val="en-US"/>
              </w:rPr>
              <w:t>“Hằng năm lập dự toán ngân sách, bảo đảm chế độ chính sách cho các đối tượng cán bộ Quân đội nghỉ hưu thuộc địa bàn quản lý, để triển khai thực hiện chế độ chính sách, báo cáo về Sở Tài chính và Bộ CHQS tỉnh”.</w:t>
            </w:r>
            <w:r>
              <w:rPr>
                <w:rFonts w:ascii="Times New Roman" w:hAnsi="Times New Roman" w:cs="Times New Roman"/>
                <w:sz w:val="26"/>
                <w:szCs w:val="26"/>
                <w:lang w:val="en-US"/>
              </w:rPr>
              <w:t xml:space="preserve"> Lý do: Việc phân bổ kinh phí Bộ CHQS tỉnh hiện nay chỉ thực hiện đối với ngân sách quốc phòng và ngân sách nhà nước giao được cho các đơn vị trực thuộc; chưa có chức năng phân bổ ngân sách cho Ủy ban nhân dân cấp xã.</w:t>
            </w:r>
          </w:p>
        </w:tc>
        <w:tc>
          <w:tcPr>
            <w:tcW w:w="5528" w:type="dxa"/>
          </w:tcPr>
          <w:p w14:paraId="67D02BB0" w14:textId="186CDD3C" w:rsidR="00C24BC7" w:rsidRPr="00F54C2F"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Tiếp thu, bổ sung tại dự thảo. </w:t>
            </w:r>
          </w:p>
        </w:tc>
      </w:tr>
      <w:tr w:rsidR="00C24BC7" w14:paraId="1D702F58" w14:textId="77777777" w:rsidTr="00AE169C">
        <w:tc>
          <w:tcPr>
            <w:tcW w:w="1985" w:type="dxa"/>
          </w:tcPr>
          <w:p w14:paraId="4D6B704A" w14:textId="00A6E472" w:rsidR="00C24BC7" w:rsidRPr="00144B5C" w:rsidRDefault="00C24BC7" w:rsidP="00C24BC7">
            <w:pPr>
              <w:spacing w:before="100" w:after="100" w:line="240" w:lineRule="auto"/>
              <w:jc w:val="center"/>
              <w:rPr>
                <w:rFonts w:ascii="Times New Roman" w:hAnsi="Times New Roman" w:cs="Times New Roman"/>
                <w:sz w:val="26"/>
                <w:szCs w:val="26"/>
                <w:lang w:val="en-US"/>
              </w:rPr>
            </w:pPr>
            <w:r w:rsidRPr="009F4C18">
              <w:rPr>
                <w:rFonts w:ascii="Times New Roman" w:hAnsi="Times New Roman" w:cs="Times New Roman"/>
                <w:sz w:val="26"/>
                <w:szCs w:val="26"/>
                <w:lang w:val="en-US"/>
              </w:rPr>
              <w:t>Điều 11</w:t>
            </w:r>
          </w:p>
        </w:tc>
        <w:tc>
          <w:tcPr>
            <w:tcW w:w="1985" w:type="dxa"/>
          </w:tcPr>
          <w:p w14:paraId="2DBFA9A4" w14:textId="1D96AAE7" w:rsidR="00C24BC7" w:rsidRPr="00BC71FD" w:rsidRDefault="00C24BC7" w:rsidP="00C24BC7">
            <w:pPr>
              <w:spacing w:before="100" w:after="100" w:line="240" w:lineRule="auto"/>
              <w:jc w:val="center"/>
              <w:rPr>
                <w:rFonts w:ascii="Times New Roman" w:hAnsi="Times New Roman" w:cs="Times New Roman"/>
                <w:sz w:val="26"/>
                <w:szCs w:val="26"/>
                <w:lang w:val="en-US"/>
              </w:rPr>
            </w:pPr>
            <w:r w:rsidRPr="00B4069A">
              <w:rPr>
                <w:rFonts w:ascii="Times New Roman" w:hAnsi="Times New Roman" w:cs="Times New Roman"/>
                <w:sz w:val="26"/>
                <w:szCs w:val="26"/>
                <w:lang w:val="en-US"/>
              </w:rPr>
              <w:t>Bộ Tư pháp</w:t>
            </w:r>
          </w:p>
        </w:tc>
        <w:tc>
          <w:tcPr>
            <w:tcW w:w="6095" w:type="dxa"/>
          </w:tcPr>
          <w:p w14:paraId="2CDBBB7E" w14:textId="3D16C545" w:rsidR="00C24BC7" w:rsidRPr="00144B5C" w:rsidRDefault="00C24BC7" w:rsidP="00C24BC7">
            <w:pPr>
              <w:spacing w:before="100" w:after="100" w:line="240" w:lineRule="auto"/>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lang w:val="en-US"/>
              </w:rPr>
              <w:t xml:space="preserve">   D</w:t>
            </w:r>
            <w:r w:rsidRPr="00144B5C">
              <w:rPr>
                <w:rFonts w:ascii="Times New Roman" w:hAnsi="Times New Roman" w:cs="Times New Roman"/>
                <w:color w:val="000000"/>
                <w:sz w:val="26"/>
                <w:szCs w:val="26"/>
                <w:shd w:val="clear" w:color="auto" w:fill="FFFFFF"/>
              </w:rPr>
              <w:t>ự thảo Nghị định quy định về điều khoản chuyển tiếp, trong đó quy định: “</w:t>
            </w:r>
            <w:r w:rsidRPr="00144B5C">
              <w:rPr>
                <w:rFonts w:ascii="Times New Roman" w:hAnsi="Times New Roman" w:cs="Times New Roman"/>
                <w:i/>
                <w:color w:val="000000"/>
                <w:sz w:val="26"/>
                <w:szCs w:val="26"/>
                <w:shd w:val="clear" w:color="auto" w:fill="FFFFFF"/>
              </w:rPr>
              <w:t xml:space="preserve">Trường hợp sĩ quan Quân đội đã nghỉ hưu trước ngày Nghị định này có hiệu lực thi hành, đã được cấp có thẩm quyền công nhận mắc bệnh hiểm nghèo và đang được hỗ trợ hàng tháng theo quy định tại Thông tư số 158/2011/TT-BQP… thì tiếp tục được hỗ trợ hàng quý, mức hỗ trợ theo quy định tại </w:t>
            </w:r>
            <w:r w:rsidRPr="00144B5C">
              <w:rPr>
                <w:rFonts w:ascii="Times New Roman" w:hAnsi="Times New Roman" w:cs="Times New Roman"/>
                <w:i/>
                <w:color w:val="000000"/>
                <w:sz w:val="26"/>
                <w:szCs w:val="26"/>
                <w:shd w:val="clear" w:color="auto" w:fill="FFFFFF"/>
              </w:rPr>
              <w:lastRenderedPageBreak/>
              <w:t>điểm a khoản 1 Điều 5 Nghị định này, tính từ ngày Nghị định này có hiệu lực thi hành</w:t>
            </w:r>
            <w:r w:rsidRPr="00144B5C">
              <w:rPr>
                <w:rFonts w:ascii="Times New Roman" w:hAnsi="Times New Roman" w:cs="Times New Roman"/>
                <w:color w:val="000000"/>
                <w:sz w:val="26"/>
                <w:szCs w:val="26"/>
                <w:shd w:val="clear" w:color="auto" w:fill="FFFFFF"/>
              </w:rPr>
              <w:t>…”. Tại dự thảo Tờ trình, cơ quan chủ trì soạn thảo chưa làm rõ lý do quy định chính sách này. Trong khi đó, Điều 12 dự thảo Nghị định này quy định: “</w:t>
            </w:r>
            <w:r w:rsidRPr="00144B5C">
              <w:rPr>
                <w:rFonts w:ascii="Times New Roman" w:hAnsi="Times New Roman" w:cs="Times New Roman"/>
                <w:i/>
                <w:color w:val="000000"/>
                <w:sz w:val="26"/>
                <w:szCs w:val="26"/>
                <w:shd w:val="clear" w:color="auto" w:fill="FFFFFF"/>
              </w:rPr>
              <w:t>Nghị định này có hiệu lực thi hành từ</w:t>
            </w:r>
            <w:r>
              <w:rPr>
                <w:rFonts w:ascii="Times New Roman" w:hAnsi="Times New Roman" w:cs="Times New Roman"/>
                <w:i/>
                <w:color w:val="000000"/>
                <w:sz w:val="26"/>
                <w:szCs w:val="26"/>
                <w:shd w:val="clear" w:color="auto" w:fill="FFFFFF"/>
              </w:rPr>
              <w:t xml:space="preserve"> ngày    tháng </w:t>
            </w:r>
            <w:r w:rsidRPr="00144B5C">
              <w:rPr>
                <w:rFonts w:ascii="Times New Roman" w:hAnsi="Times New Roman" w:cs="Times New Roman"/>
                <w:i/>
                <w:color w:val="000000"/>
                <w:sz w:val="26"/>
                <w:szCs w:val="26"/>
                <w:shd w:val="clear" w:color="auto" w:fill="FFFFFF"/>
              </w:rPr>
              <w:t>năm 2025. Các chế độ, chính sách quy định tại Nghị định này được thực hiện từ ngày 01 tháng 01 năm 2026</w:t>
            </w:r>
            <w:r w:rsidRPr="00144B5C">
              <w:rPr>
                <w:rFonts w:ascii="Times New Roman" w:hAnsi="Times New Roman" w:cs="Times New Roman"/>
                <w:color w:val="000000"/>
                <w:sz w:val="26"/>
                <w:szCs w:val="26"/>
                <w:shd w:val="clear" w:color="auto" w:fill="FFFFFF"/>
              </w:rPr>
              <w:t>”. Theo quy định này, các chính sách tại Nghị định này dự kiến được áp dụng thống nhất từ ngày 01/01/2026; trong khi đó, chính sách quy định tại Điều 11 dự thảo Nghị định được áp dụng trước thời điểm ngày 01/01/2026. Nội dung này cơ quan chủ trì soạn thảo cần nghiên cứu để đảm bảo áp dụng thống nhất trong toàn bộ Nghị định; trường hợp giữ nguyên quy định tại Điều 11 dự thảo Nghị định thì cần làm rõ sự cần thiết quy định chính sách này.</w:t>
            </w:r>
          </w:p>
        </w:tc>
        <w:tc>
          <w:tcPr>
            <w:tcW w:w="5528" w:type="dxa"/>
          </w:tcPr>
          <w:p w14:paraId="6EECD45B" w14:textId="78FB2F7F" w:rsidR="00C24BC7" w:rsidRPr="00FC011F"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    Tiếp thu và chỉnh lý tại dự thảo để thuận lợi trong thực hiện, như sau: </w:t>
            </w:r>
            <w:r w:rsidRPr="00FC011F">
              <w:rPr>
                <w:rFonts w:ascii="Times New Roman" w:hAnsi="Times New Roman" w:cs="Times New Roman"/>
                <w:bCs/>
                <w:sz w:val="26"/>
                <w:szCs w:val="28"/>
              </w:rPr>
              <w:t xml:space="preserve">Trường hợp sĩ quan Quân đội đã nghỉ hưu trước ngày Nghị định này có hiệu lực thi hành, đã được cấp có thẩm quyền công nhận mắc bệnh hiểm nghèo thuộc đối tượng đang hưởng chế độ, chính sách theo quy định tại Thông tư số 158/2011/TT-BQP ngày 15 tháng 8 </w:t>
            </w:r>
            <w:r w:rsidRPr="00FC011F">
              <w:rPr>
                <w:rFonts w:ascii="Times New Roman" w:hAnsi="Times New Roman" w:cs="Times New Roman"/>
                <w:bCs/>
                <w:sz w:val="26"/>
                <w:szCs w:val="28"/>
              </w:rPr>
              <w:lastRenderedPageBreak/>
              <w:t xml:space="preserve">năm 2011 của Bộ Quốc phòng về thực hiện một số chế độ, chính sách góp phần chăm sóc đối với cán bộ quân đội nghỉ hưu thì từ Quý I năm 2026 trở đi được hưởng chế độ, chính sách theo quy định tại khoản 1 Điều 5 Nghị định này. </w:t>
            </w:r>
          </w:p>
          <w:p w14:paraId="04B48C1F" w14:textId="3F1FE1BF" w:rsidR="00C24BC7" w:rsidRPr="00F54C2F" w:rsidRDefault="00C24BC7" w:rsidP="00C24BC7">
            <w:pPr>
              <w:spacing w:before="100" w:after="100" w:line="240" w:lineRule="auto"/>
              <w:jc w:val="both"/>
              <w:rPr>
                <w:rFonts w:ascii="Times New Roman" w:hAnsi="Times New Roman" w:cs="Times New Roman"/>
                <w:sz w:val="26"/>
                <w:szCs w:val="26"/>
                <w:lang w:val="en-US"/>
              </w:rPr>
            </w:pPr>
          </w:p>
        </w:tc>
      </w:tr>
      <w:tr w:rsidR="00C24BC7" w14:paraId="5CFF48FD" w14:textId="77777777" w:rsidTr="00AE169C">
        <w:tc>
          <w:tcPr>
            <w:tcW w:w="1985" w:type="dxa"/>
          </w:tcPr>
          <w:p w14:paraId="291447A2" w14:textId="016ABD65" w:rsidR="00C24BC7" w:rsidRPr="00144B5C" w:rsidRDefault="00C24BC7" w:rsidP="00C24BC7">
            <w:pPr>
              <w:spacing w:before="100" w:after="100" w:line="240" w:lineRule="auto"/>
              <w:jc w:val="center"/>
              <w:rPr>
                <w:rFonts w:ascii="Times New Roman" w:hAnsi="Times New Roman" w:cs="Times New Roman"/>
                <w:sz w:val="26"/>
                <w:szCs w:val="26"/>
                <w:lang w:val="en-US"/>
              </w:rPr>
            </w:pPr>
            <w:r w:rsidRPr="00BC71FD">
              <w:rPr>
                <w:rFonts w:ascii="Times New Roman" w:hAnsi="Times New Roman" w:cs="Times New Roman"/>
                <w:bCs/>
                <w:sz w:val="26"/>
                <w:szCs w:val="26"/>
                <w:lang w:val="en-US"/>
              </w:rPr>
              <w:lastRenderedPageBreak/>
              <w:t>Điều 11</w:t>
            </w:r>
          </w:p>
        </w:tc>
        <w:tc>
          <w:tcPr>
            <w:tcW w:w="1985" w:type="dxa"/>
          </w:tcPr>
          <w:p w14:paraId="549DACBC" w14:textId="35598E29" w:rsidR="00C24BC7" w:rsidRDefault="00C24BC7" w:rsidP="00C24BC7">
            <w:pPr>
              <w:spacing w:before="100" w:after="100" w:line="240" w:lineRule="auto"/>
              <w:jc w:val="center"/>
              <w:rPr>
                <w:rFonts w:ascii="Times New Roman" w:hAnsi="Times New Roman" w:cs="Times New Roman"/>
                <w:sz w:val="26"/>
                <w:szCs w:val="26"/>
                <w:lang w:val="en-US"/>
              </w:rPr>
            </w:pPr>
            <w:r w:rsidRPr="00210669">
              <w:rPr>
                <w:rFonts w:ascii="Times New Roman" w:hAnsi="Times New Roman" w:cs="Times New Roman"/>
                <w:sz w:val="26"/>
                <w:szCs w:val="26"/>
                <w:lang w:val="en-US"/>
              </w:rPr>
              <w:t>Bộ CHQS</w:t>
            </w:r>
          </w:p>
          <w:p w14:paraId="636FF3E4" w14:textId="47AF957C" w:rsidR="00C24BC7" w:rsidRDefault="00C24BC7" w:rsidP="00C24BC7">
            <w:pPr>
              <w:spacing w:before="100" w:after="100" w:line="240" w:lineRule="auto"/>
              <w:jc w:val="center"/>
              <w:rPr>
                <w:rFonts w:ascii="Times New Roman" w:hAnsi="Times New Roman" w:cs="Times New Roman"/>
                <w:sz w:val="26"/>
                <w:szCs w:val="26"/>
                <w:lang w:val="en-US"/>
              </w:rPr>
            </w:pPr>
            <w:r w:rsidRPr="00210669">
              <w:rPr>
                <w:rFonts w:ascii="Times New Roman" w:hAnsi="Times New Roman" w:cs="Times New Roman"/>
                <w:sz w:val="26"/>
                <w:szCs w:val="26"/>
                <w:lang w:val="en-US"/>
              </w:rPr>
              <w:t>thành phố</w:t>
            </w:r>
          </w:p>
          <w:p w14:paraId="0A0CE9D2" w14:textId="67FCAC6E" w:rsidR="00C24BC7" w:rsidRPr="00BC71FD" w:rsidRDefault="00C24BC7" w:rsidP="00C24BC7">
            <w:pPr>
              <w:spacing w:before="100" w:after="100" w:line="240" w:lineRule="auto"/>
              <w:jc w:val="center"/>
              <w:rPr>
                <w:rFonts w:ascii="Times New Roman" w:hAnsi="Times New Roman" w:cs="Times New Roman"/>
                <w:sz w:val="26"/>
                <w:szCs w:val="26"/>
                <w:lang w:val="en-US"/>
              </w:rPr>
            </w:pPr>
            <w:r w:rsidRPr="00210669">
              <w:rPr>
                <w:rFonts w:ascii="Times New Roman" w:hAnsi="Times New Roman" w:cs="Times New Roman"/>
                <w:sz w:val="26"/>
                <w:szCs w:val="26"/>
                <w:lang w:val="en-US"/>
              </w:rPr>
              <w:t>Cần Thơ</w:t>
            </w:r>
          </w:p>
        </w:tc>
        <w:tc>
          <w:tcPr>
            <w:tcW w:w="6095" w:type="dxa"/>
          </w:tcPr>
          <w:p w14:paraId="6BAD485E" w14:textId="77777777" w:rsidR="00C24BC7"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BC71FD">
              <w:rPr>
                <w:rFonts w:ascii="Times New Roman" w:hAnsi="Times New Roman" w:cs="Times New Roman"/>
                <w:sz w:val="26"/>
                <w:szCs w:val="26"/>
                <w:lang w:val="en-US"/>
              </w:rPr>
              <w:t xml:space="preserve">Đề nghị bổ sung: Sĩ </w:t>
            </w:r>
            <w:r w:rsidRPr="00BC71FD">
              <w:rPr>
                <w:rFonts w:ascii="Times New Roman" w:hAnsi="Times New Roman" w:cs="Times New Roman"/>
                <w:spacing w:val="-4"/>
                <w:sz w:val="26"/>
                <w:szCs w:val="26"/>
                <w:lang w:val="en-US"/>
              </w:rPr>
              <w:t>q</w:t>
            </w:r>
            <w:r w:rsidRPr="00BC71FD">
              <w:rPr>
                <w:rFonts w:ascii="Times New Roman" w:hAnsi="Times New Roman" w:cs="Times New Roman"/>
                <w:sz w:val="26"/>
                <w:szCs w:val="26"/>
                <w:lang w:val="en-US"/>
              </w:rPr>
              <w:t xml:space="preserve">uan Quân đội trước khi nghỉ hưu, phục viên, xuất ngũ được cấp có thẩm </w:t>
            </w:r>
            <w:r>
              <w:rPr>
                <w:rFonts w:ascii="Times New Roman" w:hAnsi="Times New Roman" w:cs="Times New Roman"/>
                <w:sz w:val="26"/>
                <w:szCs w:val="26"/>
                <w:lang w:val="en-US"/>
              </w:rPr>
              <w:t>q</w:t>
            </w:r>
            <w:r w:rsidRPr="00BC71FD">
              <w:rPr>
                <w:rFonts w:ascii="Times New Roman" w:hAnsi="Times New Roman" w:cs="Times New Roman"/>
                <w:sz w:val="26"/>
                <w:szCs w:val="26"/>
                <w:lang w:val="en-US"/>
              </w:rPr>
              <w:t xml:space="preserve">uyền công nhận mắc bệnh tâm thần thì được hỗ trợ hằng </w:t>
            </w:r>
            <w:r w:rsidRPr="00BC71FD">
              <w:rPr>
                <w:rFonts w:ascii="Times New Roman" w:hAnsi="Times New Roman" w:cs="Times New Roman"/>
                <w:spacing w:val="-4"/>
                <w:sz w:val="26"/>
                <w:szCs w:val="26"/>
                <w:lang w:val="en-US"/>
              </w:rPr>
              <w:t>q</w:t>
            </w:r>
            <w:r w:rsidRPr="00BC71FD">
              <w:rPr>
                <w:rFonts w:ascii="Times New Roman" w:hAnsi="Times New Roman" w:cs="Times New Roman"/>
                <w:sz w:val="26"/>
                <w:szCs w:val="26"/>
                <w:lang w:val="en-US"/>
              </w:rPr>
              <w:t xml:space="preserve">uý như mắc bệnh hiểm nghèo. </w:t>
            </w:r>
            <w:r>
              <w:rPr>
                <w:rFonts w:ascii="Times New Roman" w:hAnsi="Times New Roman" w:cs="Times New Roman"/>
                <w:sz w:val="26"/>
                <w:szCs w:val="26"/>
                <w:lang w:val="en-US"/>
              </w:rPr>
              <w:t xml:space="preserve"> </w:t>
            </w:r>
          </w:p>
          <w:p w14:paraId="2C72DA35" w14:textId="2A0CE17A" w:rsidR="00C24BC7" w:rsidRPr="00205ECB"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BC71FD">
              <w:rPr>
                <w:rFonts w:ascii="Times New Roman" w:hAnsi="Times New Roman" w:cs="Times New Roman"/>
                <w:sz w:val="26"/>
                <w:szCs w:val="26"/>
                <w:lang w:val="en-US"/>
              </w:rPr>
              <w:t xml:space="preserve">Các trường hợp </w:t>
            </w:r>
            <w:r w:rsidRPr="00BC71FD">
              <w:rPr>
                <w:rFonts w:ascii="Times New Roman" w:hAnsi="Times New Roman" w:cs="Times New Roman"/>
                <w:spacing w:val="-4"/>
                <w:sz w:val="26"/>
                <w:szCs w:val="26"/>
                <w:lang w:val="en-US"/>
              </w:rPr>
              <w:t>q</w:t>
            </w:r>
            <w:r w:rsidRPr="00BC71FD">
              <w:rPr>
                <w:rFonts w:ascii="Times New Roman" w:hAnsi="Times New Roman" w:cs="Times New Roman"/>
                <w:sz w:val="26"/>
                <w:szCs w:val="26"/>
                <w:lang w:val="en-US"/>
              </w:rPr>
              <w:t xml:space="preserve">uân nhân mắc bệnh tâm thần đã nghỉ hưu, phục viên, xuất ngũ đang hưởng trợ cấp hằng </w:t>
            </w:r>
            <w:r w:rsidRPr="00BC71FD">
              <w:rPr>
                <w:rFonts w:ascii="Times New Roman" w:hAnsi="Times New Roman" w:cs="Times New Roman"/>
                <w:spacing w:val="-4"/>
                <w:sz w:val="26"/>
                <w:szCs w:val="26"/>
                <w:lang w:val="en-US"/>
              </w:rPr>
              <w:t>q</w:t>
            </w:r>
            <w:r w:rsidRPr="00BC71FD">
              <w:rPr>
                <w:rFonts w:ascii="Times New Roman" w:hAnsi="Times New Roman" w:cs="Times New Roman"/>
                <w:sz w:val="26"/>
                <w:szCs w:val="26"/>
                <w:lang w:val="en-US"/>
              </w:rPr>
              <w:t xml:space="preserve">uý thì tiếp tục được hỗ trợ hằng </w:t>
            </w:r>
            <w:r w:rsidRPr="00BC71FD">
              <w:rPr>
                <w:rFonts w:ascii="Times New Roman" w:hAnsi="Times New Roman" w:cs="Times New Roman"/>
                <w:spacing w:val="-4"/>
                <w:sz w:val="26"/>
                <w:szCs w:val="26"/>
                <w:lang w:val="en-US"/>
              </w:rPr>
              <w:t>q</w:t>
            </w:r>
            <w:r w:rsidRPr="00BC71FD">
              <w:rPr>
                <w:rFonts w:ascii="Times New Roman" w:hAnsi="Times New Roman" w:cs="Times New Roman"/>
                <w:sz w:val="26"/>
                <w:szCs w:val="26"/>
                <w:lang w:val="en-US"/>
              </w:rPr>
              <w:t xml:space="preserve">uý theo </w:t>
            </w:r>
            <w:r w:rsidRPr="00BC71FD">
              <w:rPr>
                <w:rFonts w:ascii="Times New Roman" w:hAnsi="Times New Roman" w:cs="Times New Roman"/>
                <w:spacing w:val="-4"/>
                <w:sz w:val="26"/>
                <w:szCs w:val="26"/>
                <w:lang w:val="en-US"/>
              </w:rPr>
              <w:t>q</w:t>
            </w:r>
            <w:r w:rsidRPr="00BC71FD">
              <w:rPr>
                <w:rFonts w:ascii="Times New Roman" w:hAnsi="Times New Roman" w:cs="Times New Roman"/>
                <w:sz w:val="26"/>
                <w:szCs w:val="26"/>
                <w:lang w:val="en-US"/>
              </w:rPr>
              <w:t>uy định tại điểm a khoản 1 Điều 5 Nghị định này.</w:t>
            </w:r>
            <w:r>
              <w:rPr>
                <w:rFonts w:ascii="Times New Roman" w:hAnsi="Times New Roman" w:cs="Times New Roman"/>
                <w:sz w:val="26"/>
                <w:szCs w:val="26"/>
                <w:lang w:val="en-US"/>
              </w:rPr>
              <w:t xml:space="preserve"> </w:t>
            </w:r>
          </w:p>
        </w:tc>
        <w:tc>
          <w:tcPr>
            <w:tcW w:w="5528" w:type="dxa"/>
            <w:vAlign w:val="center"/>
          </w:tcPr>
          <w:p w14:paraId="4D29F094" w14:textId="786BBC4D" w:rsidR="00C24BC7" w:rsidRPr="009A4942" w:rsidRDefault="00C24BC7" w:rsidP="00C24BC7">
            <w:pPr>
              <w:spacing w:before="100" w:after="100" w:line="240" w:lineRule="auto"/>
              <w:jc w:val="both"/>
              <w:rPr>
                <w:rFonts w:ascii="Times New Roman" w:hAnsi="Times New Roman" w:cs="Times New Roman"/>
                <w:spacing w:val="-2"/>
                <w:sz w:val="26"/>
                <w:szCs w:val="26"/>
                <w:lang w:val="en-US"/>
              </w:rPr>
            </w:pPr>
            <w:r w:rsidRPr="009A4942">
              <w:rPr>
                <w:rFonts w:ascii="Times New Roman" w:hAnsi="Times New Roman" w:cs="Times New Roman"/>
                <w:spacing w:val="-2"/>
                <w:sz w:val="26"/>
                <w:szCs w:val="26"/>
                <w:lang w:val="en-US"/>
              </w:rPr>
              <w:t xml:space="preserve">   Đề nghị giữ nguyên cách thể hiện như dự thảo. Luật số 52/2024/QH15 quy định sĩ quan Quân đội nghỉ hưu được chăm sóc khi mắc bệnh hiểm nghèo, do vậy, không có cơ sở để thiết kế điều khoản “chế độ chăm sóc khi mắc bệnh hiểm nghèo, bệnh tâm thần”. Tuy nhiên, trường hợp sĩ quan Quân đội nghỉ hưu nếu bị mắc bệnh tâm thần mà loại bệnh tâm thần đó thuộc danh mục bệnh hiểm nghèo do Bộ Y tế quy định và khi khám giám định, cơ quan có thẩm quyền kết luận mắc bệnh hiểm nghèo thì sẽ </w:t>
            </w:r>
            <w:r w:rsidRPr="009A4942">
              <w:rPr>
                <w:rFonts w:ascii="Times New Roman" w:hAnsi="Times New Roman" w:cs="Times New Roman"/>
                <w:spacing w:val="-2"/>
                <w:sz w:val="26"/>
                <w:szCs w:val="26"/>
                <w:lang w:val="en-US"/>
              </w:rPr>
              <w:lastRenderedPageBreak/>
              <w:t xml:space="preserve">được hưởng chế độ, chính sách theo quy định tại điểm a và b khoản 1 Điều 5 Nghị định.   </w:t>
            </w:r>
          </w:p>
        </w:tc>
      </w:tr>
      <w:tr w:rsidR="00C24BC7" w14:paraId="62AB13AC" w14:textId="77777777" w:rsidTr="00AE169C">
        <w:tc>
          <w:tcPr>
            <w:tcW w:w="1985" w:type="dxa"/>
          </w:tcPr>
          <w:p w14:paraId="7070D1EA" w14:textId="77777777" w:rsidR="00C24BC7"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 xml:space="preserve">Đoạn 2 </w:t>
            </w:r>
          </w:p>
          <w:p w14:paraId="0D76A271" w14:textId="54A24653" w:rsidR="00C24BC7" w:rsidRPr="00E22908"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bCs/>
                <w:sz w:val="26"/>
                <w:szCs w:val="26"/>
                <w:lang w:val="en-US"/>
              </w:rPr>
              <w:t>Điều 11</w:t>
            </w:r>
          </w:p>
        </w:tc>
        <w:tc>
          <w:tcPr>
            <w:tcW w:w="1985" w:type="dxa"/>
          </w:tcPr>
          <w:p w14:paraId="1C7EBE41" w14:textId="77777777" w:rsidR="00C24BC7" w:rsidRDefault="00C24BC7" w:rsidP="00C24BC7">
            <w:pPr>
              <w:spacing w:before="100" w:after="100" w:line="240" w:lineRule="auto"/>
              <w:jc w:val="center"/>
              <w:rPr>
                <w:rFonts w:ascii="Times New Roman" w:hAnsi="Times New Roman" w:cs="Times New Roman"/>
                <w:sz w:val="26"/>
                <w:szCs w:val="26"/>
                <w:lang w:val="en-US"/>
              </w:rPr>
            </w:pPr>
            <w:r w:rsidRPr="00BC71FD">
              <w:rPr>
                <w:rFonts w:ascii="Times New Roman" w:hAnsi="Times New Roman" w:cs="Times New Roman"/>
                <w:sz w:val="26"/>
                <w:szCs w:val="26"/>
                <w:lang w:val="en-US"/>
              </w:rPr>
              <w:t xml:space="preserve">Bộ CHQS </w:t>
            </w:r>
          </w:p>
          <w:p w14:paraId="1B4282F9" w14:textId="45558C98" w:rsidR="00C24BC7" w:rsidRPr="00BC71FD" w:rsidRDefault="00C24BC7" w:rsidP="00C24BC7">
            <w:pPr>
              <w:spacing w:before="100" w:after="100" w:line="240" w:lineRule="auto"/>
              <w:jc w:val="center"/>
              <w:rPr>
                <w:rFonts w:ascii="Times New Roman" w:hAnsi="Times New Roman" w:cs="Times New Roman"/>
                <w:sz w:val="26"/>
                <w:szCs w:val="26"/>
                <w:lang w:val="en-US"/>
              </w:rPr>
            </w:pPr>
            <w:r w:rsidRPr="00BC71FD">
              <w:rPr>
                <w:rFonts w:ascii="Times New Roman" w:hAnsi="Times New Roman" w:cs="Times New Roman"/>
                <w:sz w:val="26"/>
                <w:szCs w:val="26"/>
                <w:lang w:val="en-US"/>
              </w:rPr>
              <w:t>tỉnh Lai Châu</w:t>
            </w:r>
          </w:p>
        </w:tc>
        <w:tc>
          <w:tcPr>
            <w:tcW w:w="6095" w:type="dxa"/>
          </w:tcPr>
          <w:p w14:paraId="61A74D97" w14:textId="2F5BA3B2" w:rsidR="00C24BC7" w:rsidRPr="00205ECB" w:rsidRDefault="00C24BC7" w:rsidP="00C24BC7">
            <w:pPr>
              <w:spacing w:before="100" w:after="100" w:line="240" w:lineRule="auto"/>
              <w:jc w:val="both"/>
              <w:rPr>
                <w:rFonts w:ascii="Times New Roman" w:hAnsi="Times New Roman" w:cs="Times New Roman"/>
                <w:spacing w:val="-8"/>
                <w:sz w:val="26"/>
                <w:szCs w:val="26"/>
                <w:lang w:val="en-US"/>
              </w:rPr>
            </w:pPr>
            <w:r w:rsidRPr="00C85B7B">
              <w:rPr>
                <w:rFonts w:ascii="Times New Roman" w:hAnsi="Times New Roman" w:cs="Times New Roman"/>
                <w:spacing w:val="-8"/>
                <w:sz w:val="26"/>
                <w:szCs w:val="26"/>
                <w:lang w:val="en-US"/>
              </w:rPr>
              <w:t xml:space="preserve">    Đề nghị chỉnh sửa, bổ sung cho chính xác hơn như sau: "... Thông tư số 158/2011/TT-BQP thì được </w:t>
            </w:r>
            <w:r w:rsidRPr="00C85B7B">
              <w:rPr>
                <w:rFonts w:ascii="Times New Roman" w:hAnsi="Times New Roman" w:cs="Times New Roman"/>
                <w:i/>
                <w:spacing w:val="-8"/>
                <w:sz w:val="26"/>
                <w:szCs w:val="26"/>
                <w:lang w:val="en-US"/>
              </w:rPr>
              <w:t>truy lĩnh</w:t>
            </w:r>
            <w:r w:rsidRPr="00C85B7B">
              <w:rPr>
                <w:rFonts w:ascii="Times New Roman" w:hAnsi="Times New Roman" w:cs="Times New Roman"/>
                <w:spacing w:val="-8"/>
                <w:sz w:val="26"/>
                <w:szCs w:val="26"/>
                <w:lang w:val="en-US"/>
              </w:rPr>
              <w:t xml:space="preserve"> số tiền chênh lệch giữa mức hỗ trợ đã được nhận với mức hỗ trợ theo quy định tại điểm a khoản 1 Điều 5 Nghị định này."   </w:t>
            </w:r>
          </w:p>
        </w:tc>
        <w:tc>
          <w:tcPr>
            <w:tcW w:w="5528" w:type="dxa"/>
          </w:tcPr>
          <w:p w14:paraId="6A589077" w14:textId="59F62A8D" w:rsidR="00C24BC7"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Tiếp thu và đã được chỉnh lý tại Điều 11 (Điều khoản chuyển tiếp) theo ý kiến của Bộ Tư pháp.</w:t>
            </w:r>
          </w:p>
        </w:tc>
      </w:tr>
      <w:tr w:rsidR="00C24BC7" w14:paraId="4F0E2F4A" w14:textId="77777777" w:rsidTr="003569E7">
        <w:tc>
          <w:tcPr>
            <w:tcW w:w="1985" w:type="dxa"/>
            <w:vMerge w:val="restart"/>
            <w:vAlign w:val="center"/>
          </w:tcPr>
          <w:p w14:paraId="7BD81B23" w14:textId="77777777" w:rsidR="00C24BC7" w:rsidRDefault="00C24BC7" w:rsidP="00C24BC7">
            <w:pPr>
              <w:spacing w:before="40" w:after="40" w:line="240" w:lineRule="auto"/>
              <w:jc w:val="center"/>
              <w:rPr>
                <w:rFonts w:ascii="Times New Roman" w:hAnsi="Times New Roman" w:cs="Times New Roman"/>
                <w:sz w:val="26"/>
                <w:szCs w:val="26"/>
                <w:lang w:val="en-US"/>
              </w:rPr>
            </w:pPr>
          </w:p>
          <w:p w14:paraId="7872D311" w14:textId="77777777" w:rsidR="00C24BC7" w:rsidRDefault="00C24BC7" w:rsidP="00C24BC7">
            <w:pPr>
              <w:spacing w:before="40" w:after="40" w:line="240" w:lineRule="auto"/>
              <w:jc w:val="center"/>
              <w:rPr>
                <w:rFonts w:ascii="Times New Roman" w:hAnsi="Times New Roman" w:cs="Times New Roman"/>
                <w:sz w:val="26"/>
                <w:szCs w:val="26"/>
                <w:lang w:val="en-US"/>
              </w:rPr>
            </w:pPr>
          </w:p>
          <w:p w14:paraId="1933EAB3" w14:textId="77777777" w:rsidR="00C24BC7" w:rsidRDefault="00C24BC7" w:rsidP="00C24BC7">
            <w:pPr>
              <w:spacing w:before="40" w:after="40" w:line="240" w:lineRule="auto"/>
              <w:jc w:val="center"/>
              <w:rPr>
                <w:rFonts w:ascii="Times New Roman" w:hAnsi="Times New Roman" w:cs="Times New Roman"/>
                <w:sz w:val="26"/>
                <w:szCs w:val="26"/>
                <w:lang w:val="en-US"/>
              </w:rPr>
            </w:pPr>
          </w:p>
          <w:p w14:paraId="0C509BDA" w14:textId="77777777" w:rsidR="00C24BC7" w:rsidRDefault="00C24BC7" w:rsidP="00C24BC7">
            <w:pPr>
              <w:spacing w:before="40" w:after="40" w:line="240" w:lineRule="auto"/>
              <w:jc w:val="center"/>
              <w:rPr>
                <w:rFonts w:ascii="Times New Roman" w:hAnsi="Times New Roman" w:cs="Times New Roman"/>
                <w:sz w:val="26"/>
                <w:szCs w:val="26"/>
                <w:lang w:val="en-US"/>
              </w:rPr>
            </w:pPr>
          </w:p>
          <w:p w14:paraId="2741E2CB" w14:textId="77777777" w:rsidR="00C24BC7" w:rsidRDefault="00C24BC7" w:rsidP="00C24BC7">
            <w:pPr>
              <w:spacing w:before="40" w:after="40" w:line="240" w:lineRule="auto"/>
              <w:jc w:val="center"/>
              <w:rPr>
                <w:rFonts w:ascii="Times New Roman" w:hAnsi="Times New Roman" w:cs="Times New Roman"/>
                <w:sz w:val="26"/>
                <w:szCs w:val="26"/>
                <w:lang w:val="en-US"/>
              </w:rPr>
            </w:pPr>
          </w:p>
          <w:p w14:paraId="3FD2F32F" w14:textId="77777777" w:rsidR="00C24BC7" w:rsidRDefault="00C24BC7" w:rsidP="00C24BC7">
            <w:pPr>
              <w:spacing w:before="40" w:after="40" w:line="240" w:lineRule="auto"/>
              <w:jc w:val="center"/>
              <w:rPr>
                <w:rFonts w:ascii="Times New Roman" w:hAnsi="Times New Roman" w:cs="Times New Roman"/>
                <w:sz w:val="26"/>
                <w:szCs w:val="26"/>
                <w:lang w:val="en-US"/>
              </w:rPr>
            </w:pPr>
          </w:p>
          <w:p w14:paraId="4FE3903A" w14:textId="77777777" w:rsidR="00C24BC7" w:rsidRDefault="00C24BC7" w:rsidP="00C24BC7">
            <w:pPr>
              <w:spacing w:before="40" w:after="40" w:line="240" w:lineRule="auto"/>
              <w:jc w:val="center"/>
              <w:rPr>
                <w:rFonts w:ascii="Times New Roman" w:hAnsi="Times New Roman" w:cs="Times New Roman"/>
                <w:sz w:val="26"/>
                <w:szCs w:val="26"/>
                <w:lang w:val="en-US"/>
              </w:rPr>
            </w:pPr>
          </w:p>
          <w:p w14:paraId="3DFE87B9" w14:textId="77777777" w:rsidR="00C24BC7" w:rsidRDefault="00C24BC7" w:rsidP="00C24BC7">
            <w:pPr>
              <w:spacing w:before="40" w:after="40" w:line="240" w:lineRule="auto"/>
              <w:jc w:val="center"/>
              <w:rPr>
                <w:rFonts w:ascii="Times New Roman" w:hAnsi="Times New Roman" w:cs="Times New Roman"/>
                <w:sz w:val="26"/>
                <w:szCs w:val="26"/>
                <w:lang w:val="en-US"/>
              </w:rPr>
            </w:pPr>
          </w:p>
          <w:p w14:paraId="115015FB" w14:textId="77777777" w:rsidR="00C24BC7" w:rsidRDefault="00C24BC7" w:rsidP="00C24BC7">
            <w:pPr>
              <w:spacing w:before="40" w:after="40" w:line="240" w:lineRule="auto"/>
              <w:jc w:val="center"/>
              <w:rPr>
                <w:rFonts w:ascii="Times New Roman" w:hAnsi="Times New Roman" w:cs="Times New Roman"/>
                <w:sz w:val="26"/>
                <w:szCs w:val="26"/>
                <w:lang w:val="en-US"/>
              </w:rPr>
            </w:pPr>
          </w:p>
          <w:p w14:paraId="56AD1E40" w14:textId="50BA2CA8" w:rsidR="00C24BC7" w:rsidRDefault="00C24BC7" w:rsidP="00C24BC7">
            <w:pPr>
              <w:spacing w:before="40" w:after="4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Khoản 3</w:t>
            </w:r>
          </w:p>
          <w:p w14:paraId="58436CC9" w14:textId="4A6E5E82" w:rsidR="00C24BC7" w:rsidRDefault="00C24BC7" w:rsidP="00C24BC7">
            <w:pPr>
              <w:spacing w:before="40" w:after="40" w:line="240" w:lineRule="auto"/>
              <w:jc w:val="center"/>
              <w:rPr>
                <w:rFonts w:ascii="Times New Roman" w:hAnsi="Times New Roman" w:cs="Times New Roman"/>
                <w:bCs/>
                <w:sz w:val="26"/>
                <w:szCs w:val="26"/>
                <w:lang w:val="en-US"/>
              </w:rPr>
            </w:pPr>
            <w:r w:rsidRPr="00277CE8">
              <w:rPr>
                <w:rFonts w:ascii="Times New Roman" w:hAnsi="Times New Roman" w:cs="Times New Roman"/>
                <w:sz w:val="26"/>
                <w:szCs w:val="26"/>
                <w:lang w:val="en-US"/>
              </w:rPr>
              <w:t>Điều 12</w:t>
            </w:r>
          </w:p>
        </w:tc>
        <w:tc>
          <w:tcPr>
            <w:tcW w:w="1985" w:type="dxa"/>
            <w:vAlign w:val="center"/>
          </w:tcPr>
          <w:p w14:paraId="2DB144E5" w14:textId="04ED1FB7" w:rsidR="00C24BC7" w:rsidRPr="00F04866" w:rsidRDefault="00C24BC7" w:rsidP="00C24BC7">
            <w:pPr>
              <w:spacing w:before="40" w:after="40" w:line="240" w:lineRule="auto"/>
              <w:jc w:val="center"/>
              <w:rPr>
                <w:rFonts w:ascii="Times New Roman" w:hAnsi="Times New Roman" w:cs="Times New Roman"/>
                <w:sz w:val="26"/>
                <w:szCs w:val="26"/>
                <w:lang w:val="en-US"/>
              </w:rPr>
            </w:pPr>
            <w:r w:rsidRPr="00F04866">
              <w:rPr>
                <w:rFonts w:ascii="Times New Roman" w:hAnsi="Times New Roman" w:cs="Times New Roman"/>
                <w:sz w:val="26"/>
                <w:szCs w:val="26"/>
                <w:lang w:val="en-US"/>
              </w:rPr>
              <w:t>Bộ Tài chính</w:t>
            </w:r>
          </w:p>
        </w:tc>
        <w:tc>
          <w:tcPr>
            <w:tcW w:w="6095" w:type="dxa"/>
          </w:tcPr>
          <w:p w14:paraId="04ACD1EC" w14:textId="5F5AFC9E" w:rsidR="00C24BC7" w:rsidRPr="00F04866" w:rsidRDefault="00C24BC7" w:rsidP="00C24BC7">
            <w:pPr>
              <w:spacing w:before="100" w:after="100" w:line="240" w:lineRule="auto"/>
              <w:jc w:val="both"/>
              <w:rPr>
                <w:rFonts w:ascii="Times New Roman" w:hAnsi="Times New Roman" w:cs="Times New Roman"/>
                <w:sz w:val="26"/>
                <w:lang w:val="nl-NL"/>
              </w:rPr>
            </w:pPr>
            <w:r w:rsidRPr="00F04866">
              <w:rPr>
                <w:rFonts w:ascii="Times New Roman" w:hAnsi="Times New Roman" w:cs="Times New Roman"/>
                <w:sz w:val="26"/>
                <w:lang w:val="nl-NL"/>
              </w:rPr>
              <w:t xml:space="preserve">    Dự thảo Nghị định quy định việc áp dụng các chế độ, chính sách đối với các đối tượng là quân nhân chuyên nghiệp; công chức quốc phòng; công nhân quốc phòng; viên chức quốc phòng; người làm công tác cơ yếu hưởng lương như đối với quân nhân công tác tại Ban Cơ yếu Chính phủ khi nghỉ hưu. Tuy nhiên, các chế độ an điều dưỡng, chăm sóc khi mắc bệnh hiểm nghèo, chế độ thông tin, hỗ trợ tang lễ khi từ trần mới chỉ được quy định tại Luật Sĩ quan Quân đội nhân dân Việt Nam; do đó, đề nghị Bộ Quốc phòng rà soát lại các đối tượng áp dụng chế độ, chính sách được quy định tại Nghị định này đảm bảo phù hợp với quy định của Luật hiện nay.</w:t>
            </w:r>
          </w:p>
        </w:tc>
        <w:tc>
          <w:tcPr>
            <w:tcW w:w="5528" w:type="dxa"/>
            <w:vMerge w:val="restart"/>
            <w:vAlign w:val="center"/>
          </w:tcPr>
          <w:p w14:paraId="78E6D5DF" w14:textId="77777777" w:rsidR="00E57FE0" w:rsidRDefault="003569E7" w:rsidP="003569E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p>
          <w:p w14:paraId="6D8BE630" w14:textId="77777777" w:rsidR="00E57FE0" w:rsidRDefault="00E57FE0" w:rsidP="003569E7">
            <w:pPr>
              <w:spacing w:before="100" w:after="100" w:line="240" w:lineRule="auto"/>
              <w:jc w:val="both"/>
              <w:rPr>
                <w:rFonts w:ascii="Times New Roman" w:hAnsi="Times New Roman" w:cs="Times New Roman"/>
                <w:sz w:val="26"/>
                <w:szCs w:val="26"/>
                <w:lang w:val="en-US"/>
              </w:rPr>
            </w:pPr>
          </w:p>
          <w:p w14:paraId="12751BFB" w14:textId="77777777" w:rsidR="00E57FE0" w:rsidRDefault="00E57FE0" w:rsidP="003569E7">
            <w:pPr>
              <w:spacing w:before="100" w:after="100" w:line="240" w:lineRule="auto"/>
              <w:jc w:val="both"/>
              <w:rPr>
                <w:rFonts w:ascii="Times New Roman" w:hAnsi="Times New Roman" w:cs="Times New Roman"/>
                <w:sz w:val="26"/>
                <w:szCs w:val="26"/>
                <w:lang w:val="en-US"/>
              </w:rPr>
            </w:pPr>
          </w:p>
          <w:p w14:paraId="38940826" w14:textId="77777777" w:rsidR="00E57FE0" w:rsidRDefault="00E57FE0" w:rsidP="003569E7">
            <w:pPr>
              <w:spacing w:before="100" w:after="100" w:line="240" w:lineRule="auto"/>
              <w:jc w:val="both"/>
              <w:rPr>
                <w:rFonts w:ascii="Times New Roman" w:hAnsi="Times New Roman" w:cs="Times New Roman"/>
                <w:sz w:val="26"/>
                <w:szCs w:val="26"/>
                <w:lang w:val="en-US"/>
              </w:rPr>
            </w:pPr>
          </w:p>
          <w:p w14:paraId="44E7A7FE" w14:textId="320D4D4F" w:rsidR="00C24BC7" w:rsidRPr="009147E2" w:rsidRDefault="00E57FE0" w:rsidP="003569E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C24BC7" w:rsidRPr="009147E2">
              <w:rPr>
                <w:rFonts w:ascii="Times New Roman" w:hAnsi="Times New Roman" w:cs="Times New Roman"/>
                <w:sz w:val="26"/>
                <w:szCs w:val="26"/>
                <w:lang w:val="en-US"/>
              </w:rPr>
              <w:t>Tiếp thu, làm rõ hơn tại Tờ trình. Quy định như dự thảo Nghị định nhằm bảo đảm quyền lợi chính sách cho đối tượng. Q</w:t>
            </w:r>
            <w:r w:rsidR="00C24BC7" w:rsidRPr="009147E2">
              <w:rPr>
                <w:rFonts w:ascii="Times New Roman" w:hAnsi="Times New Roman" w:cs="Times New Roman"/>
                <w:sz w:val="26"/>
                <w:szCs w:val="26"/>
                <w:shd w:val="clear" w:color="auto" w:fill="FFFFFF"/>
              </w:rPr>
              <w:t>uân nhân chuyên nghiệp</w:t>
            </w:r>
            <w:r w:rsidR="00C24BC7" w:rsidRPr="009147E2">
              <w:rPr>
                <w:rFonts w:ascii="Times New Roman" w:hAnsi="Times New Roman" w:cs="Times New Roman"/>
                <w:sz w:val="26"/>
                <w:szCs w:val="26"/>
                <w:shd w:val="clear" w:color="auto" w:fill="FFFFFF"/>
                <w:lang w:val="en-US"/>
              </w:rPr>
              <w:t>,</w:t>
            </w:r>
            <w:r w:rsidR="00C24BC7" w:rsidRPr="009147E2">
              <w:rPr>
                <w:rFonts w:ascii="Times New Roman" w:hAnsi="Times New Roman" w:cs="Times New Roman"/>
                <w:sz w:val="26"/>
                <w:szCs w:val="26"/>
                <w:shd w:val="clear" w:color="auto" w:fill="FFFFFF"/>
              </w:rPr>
              <w:t xml:space="preserve"> công chứ</w:t>
            </w:r>
            <w:r w:rsidR="00A5194B">
              <w:rPr>
                <w:rFonts w:ascii="Times New Roman" w:hAnsi="Times New Roman" w:cs="Times New Roman"/>
                <w:sz w:val="26"/>
                <w:szCs w:val="26"/>
                <w:shd w:val="clear" w:color="auto" w:fill="FFFFFF"/>
              </w:rPr>
              <w:t>c</w:t>
            </w:r>
            <w:r w:rsidR="00C24BC7" w:rsidRPr="009147E2">
              <w:rPr>
                <w:rFonts w:ascii="Times New Roman" w:hAnsi="Times New Roman" w:cs="Times New Roman"/>
                <w:sz w:val="26"/>
                <w:szCs w:val="26"/>
                <w:shd w:val="clear" w:color="auto" w:fill="FFFFFF"/>
                <w:lang w:val="en-US"/>
              </w:rPr>
              <w:t>,</w:t>
            </w:r>
            <w:r w:rsidR="00C24BC7" w:rsidRPr="009147E2">
              <w:rPr>
                <w:rFonts w:ascii="Times New Roman" w:hAnsi="Times New Roman" w:cs="Times New Roman"/>
                <w:sz w:val="26"/>
                <w:szCs w:val="26"/>
                <w:shd w:val="clear" w:color="auto" w:fill="FFFFFF"/>
              </w:rPr>
              <w:t xml:space="preserve"> công nhân quốc phòng</w:t>
            </w:r>
            <w:r w:rsidR="00C24BC7" w:rsidRPr="009147E2">
              <w:rPr>
                <w:rFonts w:ascii="Times New Roman" w:hAnsi="Times New Roman" w:cs="Times New Roman"/>
                <w:sz w:val="26"/>
                <w:szCs w:val="26"/>
                <w:shd w:val="clear" w:color="auto" w:fill="FFFFFF"/>
                <w:lang w:val="en-US"/>
              </w:rPr>
              <w:t>,</w:t>
            </w:r>
            <w:r w:rsidR="00C24BC7" w:rsidRPr="009147E2">
              <w:rPr>
                <w:rFonts w:ascii="Times New Roman" w:hAnsi="Times New Roman" w:cs="Times New Roman"/>
                <w:sz w:val="26"/>
                <w:szCs w:val="26"/>
                <w:shd w:val="clear" w:color="auto" w:fill="FFFFFF"/>
              </w:rPr>
              <w:t xml:space="preserve"> viên chức quốc phòng</w:t>
            </w:r>
            <w:r w:rsidR="00C24BC7" w:rsidRPr="009147E2">
              <w:rPr>
                <w:rFonts w:ascii="Times New Roman" w:hAnsi="Times New Roman" w:cs="Times New Roman"/>
                <w:sz w:val="26"/>
                <w:szCs w:val="26"/>
                <w:shd w:val="clear" w:color="auto" w:fill="FFFFFF"/>
                <w:lang w:val="en-US"/>
              </w:rPr>
              <w:t xml:space="preserve"> </w:t>
            </w:r>
            <w:r w:rsidR="00C24BC7" w:rsidRPr="009147E2">
              <w:rPr>
                <w:rFonts w:ascii="Times New Roman" w:hAnsi="Times New Roman" w:cs="Times New Roman"/>
                <w:sz w:val="26"/>
                <w:szCs w:val="26"/>
                <w:shd w:val="clear" w:color="auto" w:fill="FFFFFF"/>
              </w:rPr>
              <w:t>khi nghỉ hưu</w:t>
            </w:r>
            <w:r w:rsidR="00C24BC7" w:rsidRPr="009147E2">
              <w:rPr>
                <w:rFonts w:ascii="Times New Roman" w:hAnsi="Times New Roman" w:cs="Times New Roman"/>
                <w:sz w:val="26"/>
                <w:szCs w:val="26"/>
                <w:shd w:val="clear" w:color="auto" w:fill="FFFFFF"/>
                <w:lang w:val="en-US"/>
              </w:rPr>
              <w:t xml:space="preserve"> đang được hưởng các chế độ theo quy định tại Thông tư số 158/2011/TT-BQP như đối với đối tượng sĩ quan có cùng điều kiện, được thực hiện từ năm 2011 đến nay. Trường hợp không bổ sung đối tượng nêu trên thì sẽ có trên 55.000 đối tượng q</w:t>
            </w:r>
            <w:r w:rsidR="00C24BC7" w:rsidRPr="009147E2">
              <w:rPr>
                <w:rFonts w:ascii="Times New Roman" w:hAnsi="Times New Roman" w:cs="Times New Roman"/>
                <w:sz w:val="26"/>
                <w:szCs w:val="26"/>
                <w:shd w:val="clear" w:color="auto" w:fill="FFFFFF"/>
              </w:rPr>
              <w:t>uân nhân chuyên nghiệp</w:t>
            </w:r>
            <w:r w:rsidR="00C24BC7" w:rsidRPr="009147E2">
              <w:rPr>
                <w:rFonts w:ascii="Times New Roman" w:hAnsi="Times New Roman" w:cs="Times New Roman"/>
                <w:sz w:val="26"/>
                <w:szCs w:val="26"/>
                <w:shd w:val="clear" w:color="auto" w:fill="FFFFFF"/>
                <w:lang w:val="en-US"/>
              </w:rPr>
              <w:t xml:space="preserve">, </w:t>
            </w:r>
            <w:r w:rsidR="00C24BC7" w:rsidRPr="009147E2">
              <w:rPr>
                <w:rFonts w:ascii="Times New Roman" w:hAnsi="Times New Roman" w:cs="Times New Roman"/>
                <w:sz w:val="26"/>
                <w:szCs w:val="26"/>
                <w:shd w:val="clear" w:color="auto" w:fill="FFFFFF"/>
              </w:rPr>
              <w:t>công chứ</w:t>
            </w:r>
            <w:r w:rsidR="00225472">
              <w:rPr>
                <w:rFonts w:ascii="Times New Roman" w:hAnsi="Times New Roman" w:cs="Times New Roman"/>
                <w:sz w:val="26"/>
                <w:szCs w:val="26"/>
                <w:shd w:val="clear" w:color="auto" w:fill="FFFFFF"/>
              </w:rPr>
              <w:t>c</w:t>
            </w:r>
            <w:r w:rsidR="00C24BC7" w:rsidRPr="009147E2">
              <w:rPr>
                <w:rFonts w:ascii="Times New Roman" w:hAnsi="Times New Roman" w:cs="Times New Roman"/>
                <w:sz w:val="26"/>
                <w:szCs w:val="26"/>
                <w:shd w:val="clear" w:color="auto" w:fill="FFFFFF"/>
                <w:lang w:val="en-US"/>
              </w:rPr>
              <w:t xml:space="preserve">, </w:t>
            </w:r>
            <w:r w:rsidR="00C24BC7" w:rsidRPr="009147E2">
              <w:rPr>
                <w:rFonts w:ascii="Times New Roman" w:hAnsi="Times New Roman" w:cs="Times New Roman"/>
                <w:sz w:val="26"/>
                <w:szCs w:val="26"/>
                <w:shd w:val="clear" w:color="auto" w:fill="FFFFFF"/>
              </w:rPr>
              <w:t>công nhân quốc phòng</w:t>
            </w:r>
            <w:r w:rsidR="00C24BC7" w:rsidRPr="009147E2">
              <w:rPr>
                <w:rFonts w:ascii="Times New Roman" w:hAnsi="Times New Roman" w:cs="Times New Roman"/>
                <w:sz w:val="26"/>
                <w:szCs w:val="26"/>
                <w:shd w:val="clear" w:color="auto" w:fill="FFFFFF"/>
                <w:lang w:val="en-US"/>
              </w:rPr>
              <w:t xml:space="preserve">, </w:t>
            </w:r>
            <w:r w:rsidR="00C24BC7" w:rsidRPr="009147E2">
              <w:rPr>
                <w:rFonts w:ascii="Times New Roman" w:hAnsi="Times New Roman" w:cs="Times New Roman"/>
                <w:sz w:val="26"/>
                <w:szCs w:val="26"/>
                <w:shd w:val="clear" w:color="auto" w:fill="FFFFFF"/>
              </w:rPr>
              <w:t>viên chức quốc phòng</w:t>
            </w:r>
            <w:r w:rsidR="00C24BC7" w:rsidRPr="009147E2">
              <w:rPr>
                <w:rFonts w:ascii="Times New Roman" w:hAnsi="Times New Roman" w:cs="Times New Roman"/>
                <w:sz w:val="26"/>
                <w:szCs w:val="26"/>
                <w:shd w:val="clear" w:color="auto" w:fill="FFFFFF"/>
                <w:lang w:val="en-US"/>
              </w:rPr>
              <w:t xml:space="preserve"> chịu tác động ảnh hưởng; gây tâm tư, bức xúc cho đối tượng, tiềm ẩn những vấn đề phát sinh (khiếu kiện, đơn thư hoặc các thế lực thù địch lợi </w:t>
            </w:r>
            <w:r w:rsidR="00C24BC7" w:rsidRPr="009147E2">
              <w:rPr>
                <w:rFonts w:ascii="Times New Roman" w:hAnsi="Times New Roman" w:cs="Times New Roman"/>
                <w:sz w:val="26"/>
                <w:szCs w:val="26"/>
                <w:shd w:val="clear" w:color="auto" w:fill="FFFFFF"/>
                <w:lang w:val="en-US"/>
              </w:rPr>
              <w:lastRenderedPageBreak/>
              <w:t>dụng, kích động, chống phá</w:t>
            </w:r>
            <w:r w:rsidR="00C24BC7" w:rsidRPr="009147E2">
              <w:rPr>
                <w:rFonts w:ascii="Times New Roman" w:hAnsi="Times New Roman" w:cs="Times New Roman"/>
                <w:sz w:val="26"/>
                <w:szCs w:val="26"/>
                <w:shd w:val="clear" w:color="auto" w:fill="FFFFFF"/>
              </w:rPr>
              <w:t xml:space="preserve"> </w:t>
            </w:r>
            <w:r w:rsidR="00C24BC7" w:rsidRPr="009147E2">
              <w:rPr>
                <w:rFonts w:ascii="Times New Roman" w:hAnsi="Times New Roman" w:cs="Times New Roman"/>
                <w:sz w:val="26"/>
                <w:szCs w:val="26"/>
                <w:shd w:val="clear" w:color="auto" w:fill="FFFFFF"/>
                <w:lang w:val="en-US"/>
              </w:rPr>
              <w:t>chính sách của Đảng, Nhà nước, đối với Quân đội và hậu phương Quân đội), tạo dư luận xã hội không tốt; làm giảm uy tín của Quân đội; khó khăn cho việc thu hút thế hệ trẻ vào phục vụ Quân đội.</w:t>
            </w:r>
          </w:p>
          <w:p w14:paraId="74FDFE35" w14:textId="77A86E42" w:rsidR="00C24BC7" w:rsidRPr="009B1F69" w:rsidRDefault="00C24BC7" w:rsidP="003569E7">
            <w:pPr>
              <w:spacing w:before="100" w:after="100" w:line="240" w:lineRule="auto"/>
              <w:jc w:val="both"/>
              <w:rPr>
                <w:rFonts w:ascii="Times New Roman" w:hAnsi="Times New Roman" w:cs="Times New Roman"/>
                <w:spacing w:val="-4"/>
                <w:sz w:val="26"/>
                <w:szCs w:val="26"/>
                <w:lang w:val="en-US"/>
              </w:rPr>
            </w:pPr>
          </w:p>
        </w:tc>
      </w:tr>
      <w:tr w:rsidR="00C24BC7" w14:paraId="41167E58" w14:textId="77777777" w:rsidTr="00AE169C">
        <w:tc>
          <w:tcPr>
            <w:tcW w:w="1985" w:type="dxa"/>
            <w:vMerge/>
          </w:tcPr>
          <w:p w14:paraId="14F4C7A4" w14:textId="7FBDA0C0" w:rsidR="00C24BC7" w:rsidRPr="00E22908" w:rsidRDefault="00C24BC7" w:rsidP="00C24BC7">
            <w:pPr>
              <w:spacing w:before="40" w:after="40" w:line="240" w:lineRule="auto"/>
              <w:jc w:val="center"/>
              <w:rPr>
                <w:rFonts w:ascii="Times New Roman" w:hAnsi="Times New Roman" w:cs="Times New Roman"/>
                <w:sz w:val="26"/>
                <w:szCs w:val="26"/>
                <w:lang w:val="en-US"/>
              </w:rPr>
            </w:pPr>
          </w:p>
        </w:tc>
        <w:tc>
          <w:tcPr>
            <w:tcW w:w="1985" w:type="dxa"/>
            <w:vAlign w:val="center"/>
          </w:tcPr>
          <w:p w14:paraId="0D9BAE28" w14:textId="343E3B5F" w:rsidR="00C24BC7" w:rsidRPr="00BC71FD" w:rsidRDefault="00C24BC7" w:rsidP="00C24BC7">
            <w:pPr>
              <w:spacing w:before="40" w:after="40" w:line="240" w:lineRule="auto"/>
              <w:jc w:val="center"/>
              <w:rPr>
                <w:rFonts w:ascii="Times New Roman" w:hAnsi="Times New Roman" w:cs="Times New Roman"/>
                <w:sz w:val="26"/>
                <w:szCs w:val="26"/>
                <w:lang w:val="en-US"/>
              </w:rPr>
            </w:pPr>
            <w:r w:rsidRPr="00B4069A">
              <w:rPr>
                <w:rFonts w:ascii="Times New Roman" w:hAnsi="Times New Roman" w:cs="Times New Roman"/>
                <w:sz w:val="26"/>
                <w:szCs w:val="26"/>
                <w:lang w:val="en-US"/>
              </w:rPr>
              <w:t>Bộ Tư pháp</w:t>
            </w:r>
          </w:p>
        </w:tc>
        <w:tc>
          <w:tcPr>
            <w:tcW w:w="6095" w:type="dxa"/>
          </w:tcPr>
          <w:p w14:paraId="2874FB44" w14:textId="1BA11EEC" w:rsidR="00C24BC7" w:rsidRPr="00F669F2" w:rsidRDefault="00C24BC7" w:rsidP="00C24BC7">
            <w:pPr>
              <w:spacing w:before="100" w:after="100" w:line="240" w:lineRule="auto"/>
              <w:jc w:val="both"/>
              <w:rPr>
                <w:rFonts w:ascii="Times New Roman" w:hAnsi="Times New Roman" w:cs="Times New Roman"/>
                <w:sz w:val="26"/>
                <w:szCs w:val="26"/>
                <w:shd w:val="clear" w:color="auto" w:fill="FFFFFF"/>
                <w:lang w:val="en-US"/>
              </w:rPr>
            </w:pPr>
            <w:r w:rsidRPr="00F779A1">
              <w:rPr>
                <w:rFonts w:ascii="Times New Roman" w:hAnsi="Times New Roman" w:cs="Times New Roman"/>
                <w:color w:val="00B050"/>
                <w:sz w:val="26"/>
                <w:szCs w:val="26"/>
                <w:shd w:val="clear" w:color="auto" w:fill="FFFFFF"/>
              </w:rPr>
              <w:t xml:space="preserve">   </w:t>
            </w:r>
            <w:r w:rsidRPr="00856083">
              <w:rPr>
                <w:rFonts w:ascii="Times New Roman" w:hAnsi="Times New Roman" w:cs="Times New Roman"/>
                <w:sz w:val="26"/>
                <w:szCs w:val="26"/>
                <w:shd w:val="clear" w:color="auto" w:fill="FFFFFF"/>
              </w:rPr>
              <w:t>Dự thảo Nghị định quy định: “</w:t>
            </w:r>
            <w:r w:rsidRPr="00856083">
              <w:rPr>
                <w:rFonts w:ascii="Times New Roman" w:hAnsi="Times New Roman" w:cs="Times New Roman"/>
                <w:i/>
                <w:sz w:val="26"/>
                <w:szCs w:val="26"/>
                <w:shd w:val="clear" w:color="auto" w:fill="FFFFFF"/>
              </w:rPr>
              <w:t xml:space="preserve">Quân nhân chuyên nghiệp; công chức quốc phòng; công nhân quốc phòng; viên chức quốc phòng; người làm công tác cơ yếu hưởng lương như đối với quân nhân công tác tại Ban Cơ yếu Chính phủ khi nghỉ hưu được áp dụng thực hiện chế độ, chính sách như đối với sĩ quan có cùng cấp bậc quân hàm hoặc mức lương hoặc mức phụ cấp chức vụ </w:t>
            </w:r>
            <w:r w:rsidRPr="00856083">
              <w:rPr>
                <w:rFonts w:ascii="Times New Roman" w:hAnsi="Times New Roman" w:cs="Times New Roman"/>
                <w:i/>
                <w:sz w:val="26"/>
                <w:szCs w:val="26"/>
                <w:shd w:val="clear" w:color="auto" w:fill="FFFFFF"/>
              </w:rPr>
              <w:lastRenderedPageBreak/>
              <w:t>lãnh đạo quy định tại Nghị định này</w:t>
            </w:r>
            <w:r w:rsidRPr="00856083">
              <w:rPr>
                <w:rFonts w:ascii="Times New Roman" w:hAnsi="Times New Roman" w:cs="Times New Roman"/>
                <w:sz w:val="26"/>
                <w:szCs w:val="26"/>
                <w:shd w:val="clear" w:color="auto" w:fill="FFFFFF"/>
              </w:rPr>
              <w:t xml:space="preserve">”. Như vậy, đối tượng quy định trong dự thảo Nghị định có sự mở rộng hơn so với quy định tại điểm e khoản 1 Điều 37 Luật Sĩ quan Quân đội nhân dân Việt Nam, giải trình về vấn đề này tại dự thảo Tờ trình, cơ quan chủ trì soạn thảo chỉ đánh giá: “… </w:t>
            </w:r>
            <w:r w:rsidRPr="00856083">
              <w:rPr>
                <w:rFonts w:ascii="Times New Roman" w:hAnsi="Times New Roman" w:cs="Times New Roman"/>
                <w:i/>
                <w:sz w:val="26"/>
                <w:szCs w:val="26"/>
                <w:shd w:val="clear" w:color="auto" w:fill="FFFFFF"/>
              </w:rPr>
              <w:t>để đảm bảo quyền lợi chính sách cho đối tượng, cơ quan chủ trì soạn thảo thiết kế 01 khoản quy định đối tượng quân nhân chuyên nghiệp</w:t>
            </w:r>
            <w:r w:rsidRPr="00856083">
              <w:rPr>
                <w:rFonts w:ascii="Times New Roman" w:hAnsi="Times New Roman" w:cs="Times New Roman"/>
                <w:sz w:val="26"/>
                <w:szCs w:val="26"/>
                <w:shd w:val="clear" w:color="auto" w:fill="FFFFFF"/>
              </w:rPr>
              <w:t>…” (mục IV.3.12). Việc giải trình như nêu trên là chưa thực sự thuyết phục, cơ quan chủ trì soạn thảo cần nghiên cứu, làm rõ hơn về sự cần thiết bổ sung đối tượng này được hưởng chính sách tương tự như đối tượng “sĩ quan Quân đội nghỉ hưu” tại dự thảo Nghị định.</w:t>
            </w:r>
            <w:r>
              <w:rPr>
                <w:rFonts w:ascii="Times New Roman" w:hAnsi="Times New Roman" w:cs="Times New Roman"/>
                <w:sz w:val="26"/>
                <w:szCs w:val="26"/>
                <w:shd w:val="clear" w:color="auto" w:fill="FFFFFF"/>
                <w:lang w:val="en-US"/>
              </w:rPr>
              <w:t xml:space="preserve"> </w:t>
            </w:r>
          </w:p>
        </w:tc>
        <w:tc>
          <w:tcPr>
            <w:tcW w:w="5528" w:type="dxa"/>
            <w:vMerge/>
          </w:tcPr>
          <w:p w14:paraId="2AD8252A" w14:textId="3B5B9ECB" w:rsidR="00C24BC7" w:rsidRPr="00F04866" w:rsidRDefault="00C24BC7" w:rsidP="00C24BC7">
            <w:pPr>
              <w:spacing w:before="40" w:after="40" w:line="240" w:lineRule="auto"/>
              <w:jc w:val="both"/>
              <w:rPr>
                <w:rFonts w:ascii="Times New Roman" w:hAnsi="Times New Roman" w:cs="Times New Roman"/>
                <w:sz w:val="26"/>
                <w:szCs w:val="26"/>
                <w:lang w:val="en-US"/>
              </w:rPr>
            </w:pPr>
          </w:p>
        </w:tc>
      </w:tr>
      <w:tr w:rsidR="00C24BC7" w14:paraId="60A360EB" w14:textId="77777777" w:rsidTr="00AE169C">
        <w:tc>
          <w:tcPr>
            <w:tcW w:w="1985" w:type="dxa"/>
          </w:tcPr>
          <w:p w14:paraId="2D713FA8" w14:textId="77777777" w:rsidR="00C24BC7"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 xml:space="preserve">Khoản 6 </w:t>
            </w:r>
          </w:p>
          <w:p w14:paraId="09055F8D" w14:textId="3E430DB2" w:rsidR="00C24BC7" w:rsidRPr="00E22908"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bCs/>
                <w:sz w:val="26"/>
                <w:szCs w:val="26"/>
                <w:lang w:val="en-US"/>
              </w:rPr>
              <w:t>Điều 12</w:t>
            </w:r>
          </w:p>
        </w:tc>
        <w:tc>
          <w:tcPr>
            <w:tcW w:w="1985" w:type="dxa"/>
          </w:tcPr>
          <w:p w14:paraId="183753C0" w14:textId="77777777"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Bộ CHQS </w:t>
            </w:r>
          </w:p>
          <w:p w14:paraId="2E2F6BEE" w14:textId="1D94A1A7" w:rsidR="00C24BC7" w:rsidRPr="00BC71FD"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tỉnh Lào Cai</w:t>
            </w:r>
          </w:p>
        </w:tc>
        <w:tc>
          <w:tcPr>
            <w:tcW w:w="6095" w:type="dxa"/>
          </w:tcPr>
          <w:p w14:paraId="6C4C5CC7" w14:textId="6A0A4048" w:rsidR="00C24BC7" w:rsidRPr="00261CB2" w:rsidRDefault="00C24BC7" w:rsidP="00C24BC7">
            <w:pPr>
              <w:spacing w:before="100" w:after="100" w:line="240"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lang w:val="en-US"/>
              </w:rPr>
              <w:t xml:space="preserve">    Đề nghị bổ sung cơ quan có trách nhiệm thi hành Nghị định là “Chủ tịch Ủy ban nhân dân cấp xã” cho đầy đủ nội dung. Vì dự thảo có nội dung quy định trách nhiệm của Ủy ban nhân dân cấp xã.</w:t>
            </w:r>
          </w:p>
        </w:tc>
        <w:tc>
          <w:tcPr>
            <w:tcW w:w="5528" w:type="dxa"/>
          </w:tcPr>
          <w:p w14:paraId="48903DE5" w14:textId="154E4CFF" w:rsidR="00C24BC7" w:rsidRPr="001A03FF" w:rsidRDefault="00C24BC7" w:rsidP="00C24BC7">
            <w:pPr>
              <w:spacing w:before="100" w:after="100" w:line="240" w:lineRule="auto"/>
              <w:jc w:val="both"/>
              <w:rPr>
                <w:rFonts w:ascii="Times New Roman" w:hAnsi="Times New Roman" w:cs="Times New Roman"/>
                <w:spacing w:val="-4"/>
                <w:sz w:val="26"/>
                <w:szCs w:val="26"/>
                <w:lang w:val="en-US"/>
              </w:rPr>
            </w:pPr>
            <w:r w:rsidRPr="001A03FF">
              <w:rPr>
                <w:rFonts w:ascii="Times New Roman" w:hAnsi="Times New Roman" w:cs="Times New Roman"/>
                <w:spacing w:val="-4"/>
                <w:sz w:val="26"/>
                <w:szCs w:val="26"/>
                <w:lang w:val="en-US"/>
              </w:rPr>
              <w:t xml:space="preserve">    Đề nghị giữ nguyên như dự thảo. Theo quy chế làm việc của Chính phủ, trách nhiệm thi hành Nghị định được thực hiện theo nguyên tắc phân công, phân cấp, phân quyền; Chính phủ chỉ giao trách nhiệm thi hành đế</w:t>
            </w:r>
            <w:r w:rsidR="00FF7253">
              <w:rPr>
                <w:rFonts w:ascii="Times New Roman" w:hAnsi="Times New Roman" w:cs="Times New Roman"/>
                <w:spacing w:val="-4"/>
                <w:sz w:val="26"/>
                <w:szCs w:val="26"/>
                <w:lang w:val="en-US"/>
              </w:rPr>
              <w:t>n các b</w:t>
            </w:r>
            <w:r w:rsidRPr="001A03FF">
              <w:rPr>
                <w:rFonts w:ascii="Times New Roman" w:hAnsi="Times New Roman" w:cs="Times New Roman"/>
                <w:spacing w:val="-4"/>
                <w:sz w:val="26"/>
                <w:szCs w:val="26"/>
                <w:lang w:val="en-US"/>
              </w:rPr>
              <w:t>ộ, cơ quan ngang bộ và cấp tỉ</w:t>
            </w:r>
            <w:r>
              <w:rPr>
                <w:rFonts w:ascii="Times New Roman" w:hAnsi="Times New Roman" w:cs="Times New Roman"/>
                <w:spacing w:val="-4"/>
                <w:sz w:val="26"/>
                <w:szCs w:val="26"/>
                <w:lang w:val="en-US"/>
              </w:rPr>
              <w:t>nh; t</w:t>
            </w:r>
            <w:r w:rsidRPr="001A03FF">
              <w:rPr>
                <w:rFonts w:ascii="Times New Roman" w:hAnsi="Times New Roman" w:cs="Times New Roman"/>
                <w:spacing w:val="-4"/>
                <w:sz w:val="26"/>
                <w:szCs w:val="26"/>
                <w:lang w:val="en-US"/>
              </w:rPr>
              <w:t>rên cơ sở</w:t>
            </w:r>
            <w:r w:rsidR="00FF7253">
              <w:rPr>
                <w:rFonts w:ascii="Times New Roman" w:hAnsi="Times New Roman" w:cs="Times New Roman"/>
                <w:spacing w:val="-4"/>
                <w:sz w:val="26"/>
                <w:szCs w:val="26"/>
                <w:lang w:val="en-US"/>
              </w:rPr>
              <w:t xml:space="preserve"> đó, các b</w:t>
            </w:r>
            <w:r w:rsidRPr="001A03FF">
              <w:rPr>
                <w:rFonts w:ascii="Times New Roman" w:hAnsi="Times New Roman" w:cs="Times New Roman"/>
                <w:spacing w:val="-4"/>
                <w:sz w:val="26"/>
                <w:szCs w:val="26"/>
                <w:lang w:val="en-US"/>
              </w:rPr>
              <w:t>ộ, cơ quan ngang bộ và cấp tỉnh phân công, phân cấp, phân quyền cho các đầu mối trực thuộc thực hiện theo quy định.</w:t>
            </w:r>
          </w:p>
        </w:tc>
      </w:tr>
      <w:tr w:rsidR="00C24BC7" w14:paraId="7737031E" w14:textId="77777777" w:rsidTr="00AE169C">
        <w:tc>
          <w:tcPr>
            <w:tcW w:w="1985" w:type="dxa"/>
          </w:tcPr>
          <w:p w14:paraId="5B70D8DE" w14:textId="5A72C93E" w:rsidR="00C24BC7" w:rsidRPr="00E22908" w:rsidRDefault="00805F8F"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Về m</w:t>
            </w:r>
            <w:r w:rsidR="00C24BC7">
              <w:rPr>
                <w:rFonts w:ascii="Times New Roman" w:hAnsi="Times New Roman" w:cs="Times New Roman"/>
                <w:sz w:val="26"/>
                <w:szCs w:val="26"/>
                <w:lang w:val="en-US"/>
              </w:rPr>
              <w:t>ẫu biểu</w:t>
            </w:r>
          </w:p>
        </w:tc>
        <w:tc>
          <w:tcPr>
            <w:tcW w:w="1985" w:type="dxa"/>
          </w:tcPr>
          <w:p w14:paraId="133CB3B6" w14:textId="19DC4234" w:rsidR="00C24BC7" w:rsidRPr="00BC71FD"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Nội vụ</w:t>
            </w:r>
          </w:p>
        </w:tc>
        <w:tc>
          <w:tcPr>
            <w:tcW w:w="6095" w:type="dxa"/>
          </w:tcPr>
          <w:p w14:paraId="1AC718A6" w14:textId="31E47811" w:rsidR="00C24BC7" w:rsidRPr="00640054" w:rsidRDefault="00C24BC7" w:rsidP="00C24BC7">
            <w:pPr>
              <w:spacing w:before="100" w:after="100" w:line="240" w:lineRule="auto"/>
              <w:jc w:val="both"/>
              <w:rPr>
                <w:rFonts w:ascii="Times New Roman" w:hAnsi="Times New Roman" w:cs="Times New Roman"/>
                <w:spacing w:val="2"/>
                <w:sz w:val="26"/>
                <w:szCs w:val="26"/>
                <w:shd w:val="clear" w:color="auto" w:fill="FFFFFF"/>
              </w:rPr>
            </w:pPr>
            <w:r w:rsidRPr="00640054">
              <w:rPr>
                <w:rFonts w:ascii="Times New Roman" w:hAnsi="Times New Roman" w:cs="Times New Roman"/>
                <w:spacing w:val="2"/>
                <w:sz w:val="26"/>
                <w:szCs w:val="26"/>
                <w:shd w:val="clear" w:color="auto" w:fill="FFFFFF"/>
                <w:lang w:val="en-US"/>
              </w:rPr>
              <w:t xml:space="preserve">    Đề nghị cơ quan soạn thảo cân nhắc bỏ trường thông tin </w:t>
            </w:r>
            <w:r w:rsidRPr="00640054">
              <w:rPr>
                <w:rFonts w:ascii="Times New Roman" w:hAnsi="Times New Roman" w:cs="Times New Roman"/>
                <w:i/>
                <w:spacing w:val="2"/>
                <w:sz w:val="26"/>
                <w:szCs w:val="26"/>
                <w:shd w:val="clear" w:color="auto" w:fill="FFFFFF"/>
                <w:lang w:val="en-US"/>
              </w:rPr>
              <w:t>“Nơi thường trú”</w:t>
            </w:r>
            <w:r w:rsidRPr="00640054">
              <w:rPr>
                <w:rFonts w:ascii="Times New Roman" w:hAnsi="Times New Roman" w:cs="Times New Roman"/>
                <w:spacing w:val="2"/>
                <w:sz w:val="26"/>
                <w:szCs w:val="26"/>
                <w:shd w:val="clear" w:color="auto" w:fill="FFFFFF"/>
                <w:lang w:val="en-US"/>
              </w:rPr>
              <w:t xml:space="preserve"> tại các </w:t>
            </w:r>
            <w:r w:rsidRPr="00640054">
              <w:rPr>
                <w:rFonts w:ascii="Times New Roman" w:hAnsi="Times New Roman" w:cs="Times New Roman"/>
                <w:i/>
                <w:spacing w:val="2"/>
                <w:sz w:val="26"/>
                <w:szCs w:val="26"/>
                <w:shd w:val="clear" w:color="auto" w:fill="FFFFFF"/>
                <w:lang w:val="en-US"/>
              </w:rPr>
              <w:t>Mẫu 01, 02, 03, 04 Phụ lục kèm theo dự thảo Nghị định</w:t>
            </w:r>
            <w:r w:rsidRPr="00640054">
              <w:rPr>
                <w:rFonts w:ascii="Times New Roman" w:hAnsi="Times New Roman" w:cs="Times New Roman"/>
                <w:spacing w:val="2"/>
                <w:sz w:val="26"/>
                <w:szCs w:val="26"/>
                <w:shd w:val="clear" w:color="auto" w:fill="FFFFFF"/>
                <w:lang w:val="en-US"/>
              </w:rPr>
              <w:t xml:space="preserve"> để phù hợp với Nghị định số 154/2024/NĐ-CP ngày 26/11/2024 của Chính </w:t>
            </w:r>
            <w:r w:rsidRPr="00640054">
              <w:rPr>
                <w:rFonts w:ascii="Times New Roman" w:hAnsi="Times New Roman" w:cs="Times New Roman"/>
                <w:spacing w:val="2"/>
                <w:sz w:val="26"/>
                <w:szCs w:val="26"/>
                <w:shd w:val="clear" w:color="auto" w:fill="FFFFFF"/>
                <w:lang w:val="en-US"/>
              </w:rPr>
              <w:lastRenderedPageBreak/>
              <w:t xml:space="preserve">phủ về Quy định chi tiết một số điều và biện pháp thi hành Luật Cư trú. </w:t>
            </w:r>
          </w:p>
        </w:tc>
        <w:tc>
          <w:tcPr>
            <w:tcW w:w="5528" w:type="dxa"/>
          </w:tcPr>
          <w:p w14:paraId="63094F60" w14:textId="121A7220" w:rsidR="00C24BC7" w:rsidRDefault="00C24BC7" w:rsidP="00C24BC7">
            <w:pPr>
              <w:spacing w:before="100" w:after="100" w:line="240" w:lineRule="auto"/>
              <w:jc w:val="both"/>
              <w:rPr>
                <w:rFonts w:ascii="Times New Roman" w:hAnsi="Times New Roman" w:cs="Times New Roman"/>
                <w:sz w:val="26"/>
                <w:szCs w:val="26"/>
                <w:lang w:val="en-US"/>
              </w:rPr>
            </w:pPr>
            <w:r w:rsidRPr="003560D1">
              <w:rPr>
                <w:rFonts w:ascii="Times New Roman" w:hAnsi="Times New Roman" w:cs="Times New Roman"/>
                <w:spacing w:val="2"/>
                <w:sz w:val="26"/>
                <w:szCs w:val="26"/>
                <w:lang w:val="en-US"/>
              </w:rPr>
              <w:lastRenderedPageBreak/>
              <w:t xml:space="preserve">    </w:t>
            </w:r>
            <w:r>
              <w:rPr>
                <w:rFonts w:ascii="Times New Roman" w:hAnsi="Times New Roman" w:cs="Times New Roman"/>
                <w:spacing w:val="2"/>
                <w:sz w:val="26"/>
                <w:szCs w:val="26"/>
                <w:lang w:val="en-US"/>
              </w:rPr>
              <w:t xml:space="preserve">Đề nghị giữ nguyên như dự thảo. </w:t>
            </w:r>
            <w:r>
              <w:rPr>
                <w:rFonts w:ascii="Times New Roman" w:hAnsi="Times New Roman" w:cs="Times New Roman"/>
                <w:sz w:val="26"/>
                <w:szCs w:val="26"/>
                <w:lang w:val="en-US"/>
              </w:rPr>
              <w:t xml:space="preserve">Việc quy định nơi thường trú để phù hợp, thống nhất với quy định đăng ký, quản lý sĩ quan </w:t>
            </w:r>
            <w:r w:rsidR="00A03564">
              <w:rPr>
                <w:rFonts w:ascii="Times New Roman" w:hAnsi="Times New Roman" w:cs="Times New Roman"/>
                <w:sz w:val="26"/>
                <w:szCs w:val="26"/>
                <w:lang w:val="en-US"/>
              </w:rPr>
              <w:t xml:space="preserve">Quân đội </w:t>
            </w:r>
            <w:r>
              <w:rPr>
                <w:rFonts w:ascii="Times New Roman" w:hAnsi="Times New Roman" w:cs="Times New Roman"/>
                <w:sz w:val="26"/>
                <w:szCs w:val="26"/>
                <w:lang w:val="en-US"/>
              </w:rPr>
              <w:t xml:space="preserve">nghỉ hưu tại khoản 1 Điều 8 dự thảo Nghị định; bảo </w:t>
            </w:r>
            <w:r>
              <w:rPr>
                <w:rFonts w:ascii="Times New Roman" w:hAnsi="Times New Roman" w:cs="Times New Roman"/>
                <w:sz w:val="26"/>
                <w:szCs w:val="26"/>
                <w:lang w:val="en-US"/>
              </w:rPr>
              <w:lastRenderedPageBreak/>
              <w:t xml:space="preserve">đảm thuận lợi cho việc quản lý, thực hiện các chế độ, chính sách đối với sĩ quan </w:t>
            </w:r>
            <w:r w:rsidR="00A03564">
              <w:rPr>
                <w:rFonts w:ascii="Times New Roman" w:hAnsi="Times New Roman" w:cs="Times New Roman"/>
                <w:sz w:val="26"/>
                <w:szCs w:val="26"/>
                <w:lang w:val="en-US"/>
              </w:rPr>
              <w:t xml:space="preserve">Quân đội </w:t>
            </w:r>
            <w:r>
              <w:rPr>
                <w:rFonts w:ascii="Times New Roman" w:hAnsi="Times New Roman" w:cs="Times New Roman"/>
                <w:sz w:val="26"/>
                <w:szCs w:val="26"/>
                <w:lang w:val="en-US"/>
              </w:rPr>
              <w:t xml:space="preserve">nghỉ hưu. Trường hợp không quy định nơi thường trú sẽ gây khó khăn cho đơn vị quản lý, thực hiện chế độ.  </w:t>
            </w:r>
          </w:p>
        </w:tc>
      </w:tr>
      <w:tr w:rsidR="00C24BC7" w14:paraId="680C405B" w14:textId="77777777" w:rsidTr="00AE169C">
        <w:tc>
          <w:tcPr>
            <w:tcW w:w="1985" w:type="dxa"/>
          </w:tcPr>
          <w:p w14:paraId="270DE914" w14:textId="74530F36"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bCs/>
                <w:sz w:val="26"/>
                <w:szCs w:val="26"/>
                <w:lang w:val="en-US"/>
              </w:rPr>
              <w:lastRenderedPageBreak/>
              <w:t>Điều 10</w:t>
            </w:r>
          </w:p>
        </w:tc>
        <w:tc>
          <w:tcPr>
            <w:tcW w:w="1985" w:type="dxa"/>
          </w:tcPr>
          <w:p w14:paraId="317B7D55" w14:textId="77777777"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Bộ CHQS </w:t>
            </w:r>
          </w:p>
          <w:p w14:paraId="5BB36EAB" w14:textId="69840350"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tỉnh Lào Cai</w:t>
            </w:r>
          </w:p>
        </w:tc>
        <w:tc>
          <w:tcPr>
            <w:tcW w:w="6095" w:type="dxa"/>
          </w:tcPr>
          <w:p w14:paraId="0DA97E20" w14:textId="08800150" w:rsidR="00C24BC7" w:rsidRPr="00640054" w:rsidRDefault="00C24BC7" w:rsidP="00C24BC7">
            <w:pPr>
              <w:spacing w:before="100" w:after="100" w:line="240" w:lineRule="auto"/>
              <w:jc w:val="both"/>
              <w:rPr>
                <w:rFonts w:ascii="Times New Roman" w:hAnsi="Times New Roman" w:cs="Times New Roman"/>
                <w:spacing w:val="2"/>
                <w:sz w:val="26"/>
                <w:szCs w:val="26"/>
                <w:shd w:val="clear" w:color="auto" w:fill="FFFFFF"/>
                <w:lang w:val="en-US"/>
              </w:rPr>
            </w:pPr>
            <w:r w:rsidRPr="00546040">
              <w:rPr>
                <w:rFonts w:ascii="Times New Roman" w:hAnsi="Times New Roman" w:cs="Times New Roman"/>
                <w:bCs/>
                <w:sz w:val="26"/>
                <w:szCs w:val="26"/>
                <w:lang w:val="en-US"/>
              </w:rPr>
              <w:t xml:space="preserve">    Điểm a, b khoản 5 Điều 10 dự thảo đã được quy định tại điểm d khoản 4 Điều 10 dự thảo, đề nghị cơ quan soạn thảo nghiên cứu chỉnh sửa nội dung cho phù hợp, tránh trùng lặp nội dung.</w:t>
            </w:r>
          </w:p>
        </w:tc>
        <w:tc>
          <w:tcPr>
            <w:tcW w:w="5528" w:type="dxa"/>
          </w:tcPr>
          <w:p w14:paraId="3A584999" w14:textId="31BF0718" w:rsidR="00C24BC7" w:rsidRPr="003560D1" w:rsidRDefault="00C24BC7" w:rsidP="00C24BC7">
            <w:pPr>
              <w:spacing w:before="100" w:after="100" w:line="240" w:lineRule="auto"/>
              <w:jc w:val="both"/>
              <w:rPr>
                <w:rFonts w:ascii="Times New Roman" w:hAnsi="Times New Roman" w:cs="Times New Roman"/>
                <w:spacing w:val="2"/>
                <w:sz w:val="26"/>
                <w:szCs w:val="26"/>
                <w:lang w:val="en-US"/>
              </w:rPr>
            </w:pPr>
            <w:r>
              <w:rPr>
                <w:rFonts w:ascii="Times New Roman" w:hAnsi="Times New Roman" w:cs="Times New Roman"/>
                <w:sz w:val="26"/>
                <w:szCs w:val="26"/>
                <w:lang w:val="en-US"/>
              </w:rPr>
              <w:t xml:space="preserve">    Đề nghị giữ nguyên như dự thảo, để xác định rõ trách nhiệm của Ủy ban nhân dân cấp tỉnh và Ủy ban nhân dân cấp xã.</w:t>
            </w:r>
          </w:p>
        </w:tc>
      </w:tr>
      <w:tr w:rsidR="00C24BC7" w14:paraId="20B10528" w14:textId="77777777" w:rsidTr="00AE169C">
        <w:tc>
          <w:tcPr>
            <w:tcW w:w="15593" w:type="dxa"/>
            <w:gridSpan w:val="4"/>
          </w:tcPr>
          <w:p w14:paraId="4C34CD33" w14:textId="0A4CB411" w:rsidR="00C24BC7" w:rsidRPr="00426608" w:rsidRDefault="00C24BC7" w:rsidP="00C24BC7">
            <w:pPr>
              <w:spacing w:before="100" w:after="100" w:line="240" w:lineRule="auto"/>
              <w:jc w:val="both"/>
              <w:rPr>
                <w:rFonts w:ascii="Times New Roman" w:hAnsi="Times New Roman" w:cs="Times New Roman"/>
                <w:b/>
                <w:sz w:val="26"/>
                <w:szCs w:val="26"/>
                <w:lang w:val="en-US"/>
              </w:rPr>
            </w:pPr>
            <w:r w:rsidRPr="00426608">
              <w:rPr>
                <w:rFonts w:ascii="Times New Roman" w:hAnsi="Times New Roman" w:cs="Times New Roman"/>
                <w:b/>
                <w:sz w:val="26"/>
                <w:szCs w:val="26"/>
                <w:lang w:val="en-US"/>
              </w:rPr>
              <w:t xml:space="preserve">      3. Các vấn đề</w:t>
            </w:r>
            <w:r>
              <w:rPr>
                <w:rFonts w:ascii="Times New Roman" w:hAnsi="Times New Roman" w:cs="Times New Roman"/>
                <w:b/>
                <w:sz w:val="26"/>
                <w:szCs w:val="26"/>
                <w:lang w:val="en-US"/>
              </w:rPr>
              <w:t xml:space="preserve"> khác </w:t>
            </w:r>
            <w:r w:rsidRPr="00426608">
              <w:rPr>
                <w:rFonts w:ascii="Times New Roman" w:hAnsi="Times New Roman" w:cs="Times New Roman"/>
                <w:b/>
                <w:sz w:val="26"/>
                <w:szCs w:val="26"/>
                <w:lang w:val="en-US"/>
              </w:rPr>
              <w:t>liên quan</w:t>
            </w:r>
          </w:p>
        </w:tc>
      </w:tr>
      <w:tr w:rsidR="00C24BC7" w14:paraId="0DC2E1C1" w14:textId="77777777" w:rsidTr="00AE169C">
        <w:tc>
          <w:tcPr>
            <w:tcW w:w="1985" w:type="dxa"/>
          </w:tcPr>
          <w:p w14:paraId="69E28747" w14:textId="20E7A676" w:rsidR="00C24BC7" w:rsidRPr="00BC71FD"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 xml:space="preserve"> </w:t>
            </w:r>
          </w:p>
        </w:tc>
        <w:tc>
          <w:tcPr>
            <w:tcW w:w="1985" w:type="dxa"/>
          </w:tcPr>
          <w:p w14:paraId="5BA4B206" w14:textId="77777777"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Bộ CHQS </w:t>
            </w:r>
          </w:p>
          <w:p w14:paraId="326C9885" w14:textId="584E7D33" w:rsidR="00C24BC7" w:rsidRPr="00BC71FD"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tỉnh Hà Tĩnh</w:t>
            </w:r>
          </w:p>
        </w:tc>
        <w:tc>
          <w:tcPr>
            <w:tcW w:w="6095" w:type="dxa"/>
          </w:tcPr>
          <w:p w14:paraId="0B23E51C" w14:textId="5625F261" w:rsidR="00C24BC7" w:rsidRPr="005F1AF6" w:rsidRDefault="00C24BC7" w:rsidP="00C24BC7">
            <w:pPr>
              <w:spacing w:before="100" w:after="100" w:line="240" w:lineRule="auto"/>
              <w:jc w:val="both"/>
              <w:rPr>
                <w:rFonts w:ascii="Times New Roman" w:hAnsi="Times New Roman" w:cs="Times New Roman"/>
                <w:bCs/>
                <w:sz w:val="26"/>
                <w:szCs w:val="26"/>
                <w:lang w:val="en-US"/>
              </w:rPr>
            </w:pPr>
            <w:r w:rsidRPr="001A03FF">
              <w:rPr>
                <w:rFonts w:ascii="Times New Roman" w:hAnsi="Times New Roman" w:cs="Times New Roman"/>
                <w:spacing w:val="-6"/>
                <w:sz w:val="26"/>
                <w:szCs w:val="26"/>
                <w:lang w:val="en-US"/>
              </w:rPr>
              <w:t xml:space="preserve">    Đề nghị xác định đúng tên gọi thẩm quyền của “Ủy ban nhân dân cấp tỉnh, Ủy ban nhân dân cấp xã” theo quy định của Luật Tổ chức chính quyền đị</w:t>
            </w:r>
            <w:r>
              <w:rPr>
                <w:rFonts w:ascii="Times New Roman" w:hAnsi="Times New Roman" w:cs="Times New Roman"/>
                <w:spacing w:val="-6"/>
                <w:sz w:val="26"/>
                <w:szCs w:val="26"/>
                <w:lang w:val="en-US"/>
              </w:rPr>
              <w:t xml:space="preserve">a phương năm 2025. </w:t>
            </w:r>
          </w:p>
        </w:tc>
        <w:tc>
          <w:tcPr>
            <w:tcW w:w="5528" w:type="dxa"/>
          </w:tcPr>
          <w:p w14:paraId="7B191EE3" w14:textId="08D05FD0" w:rsidR="00C24BC7" w:rsidRPr="00BC71FD" w:rsidRDefault="00C24BC7" w:rsidP="00C24BC7">
            <w:pPr>
              <w:spacing w:before="100" w:after="10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Tiếp thu, rà soát, chỉnh lý tại dự thảo.</w:t>
            </w:r>
          </w:p>
        </w:tc>
      </w:tr>
      <w:tr w:rsidR="00C24BC7" w14:paraId="0E67D095" w14:textId="77777777" w:rsidTr="00AE169C">
        <w:tc>
          <w:tcPr>
            <w:tcW w:w="1985" w:type="dxa"/>
          </w:tcPr>
          <w:p w14:paraId="20D43E3F" w14:textId="03F64388" w:rsidR="00C24BC7" w:rsidRPr="00BC71FD"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sz w:val="26"/>
                <w:szCs w:val="26"/>
                <w:lang w:val="en-US"/>
              </w:rPr>
              <w:t xml:space="preserve"> </w:t>
            </w:r>
          </w:p>
        </w:tc>
        <w:tc>
          <w:tcPr>
            <w:tcW w:w="1985" w:type="dxa"/>
          </w:tcPr>
          <w:p w14:paraId="0964B994" w14:textId="282712F6" w:rsidR="00C24BC7" w:rsidRPr="00BC71FD"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Nội vụ</w:t>
            </w:r>
          </w:p>
        </w:tc>
        <w:tc>
          <w:tcPr>
            <w:tcW w:w="6095" w:type="dxa"/>
          </w:tcPr>
          <w:p w14:paraId="78300933" w14:textId="7E0F28ED" w:rsidR="00C24BC7" w:rsidRPr="005F1AF6" w:rsidRDefault="00C24BC7" w:rsidP="00C24BC7">
            <w:pPr>
              <w:spacing w:before="100" w:after="100" w:line="240" w:lineRule="auto"/>
              <w:jc w:val="both"/>
              <w:rPr>
                <w:rFonts w:ascii="Times New Roman" w:hAnsi="Times New Roman" w:cs="Times New Roman"/>
                <w:bCs/>
                <w:sz w:val="26"/>
                <w:szCs w:val="26"/>
                <w:lang w:val="en-US"/>
              </w:rPr>
            </w:pPr>
            <w:r w:rsidRPr="00860E21">
              <w:rPr>
                <w:rFonts w:ascii="Times New Roman" w:hAnsi="Times New Roman" w:cs="Times New Roman"/>
                <w:spacing w:val="-4"/>
                <w:sz w:val="26"/>
                <w:szCs w:val="26"/>
                <w:shd w:val="clear" w:color="auto" w:fill="FFFFFF"/>
                <w:lang w:val="en-US"/>
              </w:rPr>
              <w:t xml:space="preserve">    Để đảm bảo tính chính xác trong việc sử dụng cụm từ chỉ đơn vị hành chính của nước Cộng hòa xã hội chủ nghĩa Việt Nam theo quy định tại Luật Tổ chức chính quyền địa phương số 72/2025/QH15 ngày 16/6/2025, đề nghị cơ quan soạn thảo rà soát lại toàn bộ dự thảo Nghị định để thống nhất sử dụng cụm từ “Ủy ban nhân dân cấp xã”, “Ủy ban nhân dân cấp tỉnh”.</w:t>
            </w:r>
          </w:p>
        </w:tc>
        <w:tc>
          <w:tcPr>
            <w:tcW w:w="5528" w:type="dxa"/>
          </w:tcPr>
          <w:p w14:paraId="65DDF0B2" w14:textId="26A209D4" w:rsidR="00C24BC7" w:rsidRPr="00BC71FD" w:rsidRDefault="00C24BC7" w:rsidP="00C24BC7">
            <w:pPr>
              <w:spacing w:before="100" w:after="100" w:line="240" w:lineRule="auto"/>
              <w:jc w:val="both"/>
              <w:rPr>
                <w:rFonts w:ascii="Times New Roman" w:hAnsi="Times New Roman" w:cs="Times New Roman"/>
                <w:sz w:val="26"/>
                <w:szCs w:val="26"/>
                <w:lang w:val="en-US"/>
              </w:rPr>
            </w:pPr>
            <w:r w:rsidRPr="00F04160">
              <w:rPr>
                <w:rFonts w:ascii="Times New Roman" w:hAnsi="Times New Roman" w:cs="Times New Roman"/>
                <w:spacing w:val="2"/>
                <w:sz w:val="26"/>
                <w:szCs w:val="26"/>
                <w:lang w:val="en-US"/>
              </w:rPr>
              <w:t xml:space="preserve">    Tiế</w:t>
            </w:r>
            <w:r>
              <w:rPr>
                <w:rFonts w:ascii="Times New Roman" w:hAnsi="Times New Roman" w:cs="Times New Roman"/>
                <w:spacing w:val="2"/>
                <w:sz w:val="26"/>
                <w:szCs w:val="26"/>
                <w:lang w:val="en-US"/>
              </w:rPr>
              <w:t xml:space="preserve">p thu, rà soát, </w:t>
            </w:r>
            <w:r w:rsidRPr="00F04160">
              <w:rPr>
                <w:rFonts w:ascii="Times New Roman" w:hAnsi="Times New Roman" w:cs="Times New Roman"/>
                <w:spacing w:val="2"/>
                <w:sz w:val="26"/>
                <w:szCs w:val="26"/>
                <w:lang w:val="en-US"/>
              </w:rPr>
              <w:t>chỉ</w:t>
            </w:r>
            <w:r>
              <w:rPr>
                <w:rFonts w:ascii="Times New Roman" w:hAnsi="Times New Roman" w:cs="Times New Roman"/>
                <w:spacing w:val="2"/>
                <w:sz w:val="26"/>
                <w:szCs w:val="26"/>
                <w:lang w:val="en-US"/>
              </w:rPr>
              <w:t>nh l</w:t>
            </w:r>
            <w:bookmarkStart w:id="0" w:name="_GoBack"/>
            <w:bookmarkEnd w:id="0"/>
            <w:r>
              <w:rPr>
                <w:rFonts w:ascii="Times New Roman" w:hAnsi="Times New Roman" w:cs="Times New Roman"/>
                <w:spacing w:val="2"/>
                <w:sz w:val="26"/>
                <w:szCs w:val="26"/>
                <w:lang w:val="en-US"/>
              </w:rPr>
              <w:t>ý</w:t>
            </w:r>
            <w:r w:rsidRPr="00F04160">
              <w:rPr>
                <w:rFonts w:ascii="Times New Roman" w:hAnsi="Times New Roman" w:cs="Times New Roman"/>
                <w:spacing w:val="2"/>
                <w:sz w:val="26"/>
                <w:szCs w:val="26"/>
                <w:lang w:val="en-US"/>
              </w:rPr>
              <w:t xml:space="preserve"> tại dự thảo</w:t>
            </w:r>
            <w:r>
              <w:rPr>
                <w:rFonts w:ascii="Times New Roman" w:hAnsi="Times New Roman" w:cs="Times New Roman"/>
                <w:spacing w:val="2"/>
                <w:sz w:val="26"/>
                <w:szCs w:val="26"/>
                <w:lang w:val="en-US"/>
              </w:rPr>
              <w:t>.</w:t>
            </w:r>
            <w:r w:rsidRPr="00F04160">
              <w:rPr>
                <w:rFonts w:ascii="Times New Roman" w:hAnsi="Times New Roman" w:cs="Times New Roman"/>
                <w:spacing w:val="2"/>
                <w:sz w:val="26"/>
                <w:szCs w:val="26"/>
                <w:lang w:val="en-US"/>
              </w:rPr>
              <w:t xml:space="preserve"> </w:t>
            </w:r>
            <w:r>
              <w:rPr>
                <w:rFonts w:ascii="Times New Roman" w:hAnsi="Times New Roman" w:cs="Times New Roman"/>
                <w:spacing w:val="2"/>
                <w:sz w:val="26"/>
                <w:szCs w:val="26"/>
                <w:lang w:val="en-US"/>
              </w:rPr>
              <w:t xml:space="preserve"> </w:t>
            </w:r>
          </w:p>
        </w:tc>
      </w:tr>
      <w:tr w:rsidR="00C24BC7" w14:paraId="0E2C64F7" w14:textId="77777777" w:rsidTr="00AE169C">
        <w:tc>
          <w:tcPr>
            <w:tcW w:w="1985" w:type="dxa"/>
            <w:vMerge w:val="restart"/>
            <w:vAlign w:val="center"/>
          </w:tcPr>
          <w:p w14:paraId="3CEBDB7F" w14:textId="498AC296" w:rsidR="00C24BC7" w:rsidRPr="00BC71FD" w:rsidRDefault="00C24BC7" w:rsidP="00C24BC7">
            <w:pPr>
              <w:spacing w:before="100" w:after="100" w:line="240"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 xml:space="preserve"> </w:t>
            </w:r>
          </w:p>
        </w:tc>
        <w:tc>
          <w:tcPr>
            <w:tcW w:w="1985" w:type="dxa"/>
            <w:vMerge w:val="restart"/>
            <w:vAlign w:val="center"/>
          </w:tcPr>
          <w:p w14:paraId="0517E90C" w14:textId="4D59CAF9" w:rsidR="00C24BC7"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Bộ Tư lệnh Thành phố</w:t>
            </w:r>
          </w:p>
          <w:p w14:paraId="3F50788B" w14:textId="77BCD6CA" w:rsidR="00C24BC7" w:rsidRPr="00BC71FD" w:rsidRDefault="00C24BC7" w:rsidP="00C24BC7">
            <w:pPr>
              <w:spacing w:before="100" w:after="10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Hồ Chí Minh</w:t>
            </w:r>
          </w:p>
        </w:tc>
        <w:tc>
          <w:tcPr>
            <w:tcW w:w="6095" w:type="dxa"/>
          </w:tcPr>
          <w:p w14:paraId="0D2D4B6F" w14:textId="3C2EB15C" w:rsidR="00C24BC7" w:rsidRPr="005B61F0" w:rsidRDefault="00C24BC7" w:rsidP="00C24BC7">
            <w:pPr>
              <w:spacing w:before="100" w:after="100" w:line="240" w:lineRule="auto"/>
              <w:jc w:val="both"/>
              <w:rPr>
                <w:rFonts w:ascii="Times New Roman" w:hAnsi="Times New Roman" w:cs="Times New Roman"/>
                <w:spacing w:val="-2"/>
                <w:sz w:val="26"/>
                <w:szCs w:val="26"/>
                <w:lang w:val="en-US"/>
              </w:rPr>
            </w:pPr>
            <w:r w:rsidRPr="005B61F0">
              <w:rPr>
                <w:rFonts w:ascii="Times New Roman" w:hAnsi="Times New Roman" w:cs="Times New Roman"/>
                <w:spacing w:val="-2"/>
                <w:sz w:val="26"/>
                <w:szCs w:val="26"/>
                <w:lang w:val="en-US"/>
              </w:rPr>
              <w:t xml:space="preserve">    Nghiên cứu tăng mức hỗ trợ đối với các đối tượng sĩ quan cấp bậc thấp hơn để đảm bảo họ cũng có được điều kiện đi an điều dưỡng xứng đáng sau khi đã cống hiến.</w:t>
            </w:r>
          </w:p>
        </w:tc>
        <w:tc>
          <w:tcPr>
            <w:tcW w:w="5528" w:type="dxa"/>
          </w:tcPr>
          <w:p w14:paraId="1DB39A1F" w14:textId="60E1FF6B" w:rsidR="00C24BC7" w:rsidRPr="005B61F0" w:rsidRDefault="00C24BC7" w:rsidP="00C24BC7">
            <w:pPr>
              <w:spacing w:before="100" w:after="100" w:line="240" w:lineRule="auto"/>
              <w:jc w:val="both"/>
              <w:rPr>
                <w:rFonts w:ascii="Times New Roman" w:hAnsi="Times New Roman" w:cs="Times New Roman"/>
                <w:spacing w:val="2"/>
                <w:sz w:val="26"/>
                <w:szCs w:val="26"/>
                <w:lang w:val="en-US"/>
              </w:rPr>
            </w:pPr>
            <w:r w:rsidRPr="005B61F0">
              <w:rPr>
                <w:rFonts w:ascii="Times New Roman" w:hAnsi="Times New Roman" w:cs="Times New Roman"/>
                <w:spacing w:val="2"/>
                <w:sz w:val="26"/>
                <w:szCs w:val="26"/>
                <w:lang w:val="en-US"/>
              </w:rPr>
              <w:t xml:space="preserve">    </w:t>
            </w:r>
            <w:r>
              <w:rPr>
                <w:rFonts w:ascii="Times New Roman" w:hAnsi="Times New Roman" w:cs="Times New Roman"/>
                <w:spacing w:val="2"/>
                <w:sz w:val="26"/>
                <w:szCs w:val="26"/>
                <w:lang w:val="en-US"/>
              </w:rPr>
              <w:t xml:space="preserve">Tiếp thu, đã điều chỉnh theo ý kiến tham gia của Bộ Tư lệnh Thành phố Hồ Chí Minh.  </w:t>
            </w:r>
          </w:p>
        </w:tc>
      </w:tr>
      <w:tr w:rsidR="00C24BC7" w14:paraId="2164A1BD" w14:textId="77777777" w:rsidTr="00AE169C">
        <w:tc>
          <w:tcPr>
            <w:tcW w:w="1985" w:type="dxa"/>
            <w:vMerge/>
          </w:tcPr>
          <w:p w14:paraId="43B6B4C5" w14:textId="77777777" w:rsidR="00C24BC7" w:rsidRPr="00BC71FD" w:rsidRDefault="00C24BC7" w:rsidP="00C24BC7">
            <w:pPr>
              <w:spacing w:before="100" w:after="100" w:line="240" w:lineRule="auto"/>
              <w:jc w:val="center"/>
              <w:rPr>
                <w:rFonts w:ascii="Times New Roman" w:hAnsi="Times New Roman" w:cs="Times New Roman"/>
                <w:bCs/>
                <w:sz w:val="26"/>
                <w:szCs w:val="26"/>
                <w:lang w:val="en-US"/>
              </w:rPr>
            </w:pPr>
          </w:p>
        </w:tc>
        <w:tc>
          <w:tcPr>
            <w:tcW w:w="1985" w:type="dxa"/>
            <w:vMerge/>
          </w:tcPr>
          <w:p w14:paraId="5341D11E" w14:textId="5769A933" w:rsidR="00C24BC7" w:rsidRPr="00BC71FD" w:rsidRDefault="00C24BC7" w:rsidP="00C24BC7">
            <w:pPr>
              <w:spacing w:before="100" w:after="100" w:line="240" w:lineRule="auto"/>
              <w:jc w:val="center"/>
              <w:rPr>
                <w:rFonts w:ascii="Times New Roman" w:hAnsi="Times New Roman" w:cs="Times New Roman"/>
                <w:sz w:val="26"/>
                <w:szCs w:val="26"/>
                <w:lang w:val="en-US"/>
              </w:rPr>
            </w:pPr>
          </w:p>
        </w:tc>
        <w:tc>
          <w:tcPr>
            <w:tcW w:w="6095" w:type="dxa"/>
          </w:tcPr>
          <w:p w14:paraId="1F0046CA" w14:textId="770EB48F" w:rsidR="00C24BC7" w:rsidRPr="003C3D60" w:rsidRDefault="00C24BC7" w:rsidP="00C24BC7">
            <w:pPr>
              <w:spacing w:before="100" w:after="100" w:line="240" w:lineRule="auto"/>
              <w:jc w:val="both"/>
              <w:rPr>
                <w:rFonts w:ascii="Times New Roman" w:hAnsi="Times New Roman" w:cs="Times New Roman"/>
                <w:spacing w:val="-2"/>
                <w:sz w:val="26"/>
                <w:szCs w:val="26"/>
                <w:lang w:val="en-US"/>
              </w:rPr>
            </w:pPr>
            <w:r w:rsidRPr="003C3D60">
              <w:rPr>
                <w:rFonts w:ascii="Times New Roman" w:hAnsi="Times New Roman" w:cs="Times New Roman"/>
                <w:spacing w:val="-2"/>
                <w:sz w:val="26"/>
                <w:szCs w:val="26"/>
                <w:lang w:val="en-US"/>
              </w:rPr>
              <w:t xml:space="preserve">    Bộ Quốc phòng theo chức năng, nhiệm vụ sớm ban </w:t>
            </w:r>
            <w:r w:rsidRPr="003C3D60">
              <w:rPr>
                <w:rFonts w:ascii="Times New Roman" w:hAnsi="Times New Roman" w:cs="Times New Roman"/>
                <w:spacing w:val="-2"/>
                <w:sz w:val="26"/>
                <w:szCs w:val="26"/>
                <w:lang w:val="en-US"/>
              </w:rPr>
              <w:lastRenderedPageBreak/>
              <w:t xml:space="preserve">hành Thông tư hướng dẫn thực hiện; xây dựng cơ sở dữ liệu phần mềm quản lý dữ liệu về sĩ quan Quân đội nghỉ hưu; cấp định danh tài khoản ngân hàng để thực hiện chi trả chế độ tiền báo, tiền an điều dưỡng và bệnh hiểm nghèo thống nhất trong toàn quân. </w:t>
            </w:r>
          </w:p>
        </w:tc>
        <w:tc>
          <w:tcPr>
            <w:tcW w:w="5528" w:type="dxa"/>
          </w:tcPr>
          <w:p w14:paraId="68A87385" w14:textId="5DF088D8" w:rsidR="00C24BC7" w:rsidRPr="005B61F0" w:rsidRDefault="00C24BC7" w:rsidP="00C24BC7">
            <w:pPr>
              <w:spacing w:before="100" w:after="100" w:line="240" w:lineRule="auto"/>
              <w:jc w:val="both"/>
              <w:rPr>
                <w:rFonts w:ascii="Times New Roman" w:hAnsi="Times New Roman" w:cs="Times New Roman"/>
                <w:spacing w:val="2"/>
                <w:sz w:val="26"/>
                <w:szCs w:val="26"/>
                <w:lang w:val="en-US"/>
              </w:rPr>
            </w:pPr>
            <w:r w:rsidRPr="005B61F0">
              <w:rPr>
                <w:rFonts w:ascii="Times New Roman" w:hAnsi="Times New Roman" w:cs="Times New Roman"/>
                <w:spacing w:val="2"/>
                <w:sz w:val="26"/>
                <w:szCs w:val="26"/>
                <w:lang w:val="en-US"/>
              </w:rPr>
              <w:lastRenderedPageBreak/>
              <w:t xml:space="preserve">    Tiếp thu để nghiên cứu trong quá trình xây </w:t>
            </w:r>
            <w:r w:rsidRPr="005B61F0">
              <w:rPr>
                <w:rFonts w:ascii="Times New Roman" w:hAnsi="Times New Roman" w:cs="Times New Roman"/>
                <w:spacing w:val="2"/>
                <w:sz w:val="26"/>
                <w:szCs w:val="26"/>
                <w:lang w:val="en-US"/>
              </w:rPr>
              <w:lastRenderedPageBreak/>
              <w:t>dựng Thông tư của Bộ trưởng Bộ Quốc phòng. Đồng thời, tại dự thảo đã thiết kế quy định chi trả chế độ bằng hình thức trự</w:t>
            </w:r>
            <w:r>
              <w:rPr>
                <w:rFonts w:ascii="Times New Roman" w:hAnsi="Times New Roman" w:cs="Times New Roman"/>
                <w:spacing w:val="2"/>
                <w:sz w:val="26"/>
                <w:szCs w:val="26"/>
                <w:lang w:val="en-US"/>
              </w:rPr>
              <w:t>c tiếp</w:t>
            </w:r>
            <w:r w:rsidRPr="005B61F0">
              <w:rPr>
                <w:rFonts w:ascii="Times New Roman" w:hAnsi="Times New Roman" w:cs="Times New Roman"/>
                <w:spacing w:val="2"/>
                <w:sz w:val="26"/>
                <w:szCs w:val="26"/>
                <w:lang w:val="en-US"/>
              </w:rPr>
              <w:t xml:space="preserve"> hoặc qua dịch vụ công ích hoặc trên môi trường điện tử (chi trả qua tài khoản) để phù hợp với cải cách hành chính, chuyển đổi số quốc gia.</w:t>
            </w:r>
          </w:p>
        </w:tc>
      </w:tr>
    </w:tbl>
    <w:p w14:paraId="368992FE" w14:textId="7E447FC2" w:rsidR="006A2A38" w:rsidRPr="006A2A38" w:rsidRDefault="006A2A38" w:rsidP="00B96528">
      <w:pPr>
        <w:spacing w:before="100" w:after="100" w:line="240" w:lineRule="auto"/>
        <w:rPr>
          <w:rFonts w:ascii="Times New Roman" w:hAnsi="Times New Roman" w:cs="Times New Roman"/>
          <w:sz w:val="28"/>
          <w:szCs w:val="28"/>
          <w:lang w:val="en-US"/>
        </w:rPr>
      </w:pPr>
    </w:p>
    <w:sectPr w:rsidR="006A2A38" w:rsidRPr="006A2A38" w:rsidSect="006C1D10">
      <w:headerReference w:type="default" r:id="rId7"/>
      <w:pgSz w:w="16840" w:h="11907" w:orient="landscape" w:code="9"/>
      <w:pgMar w:top="1191" w:right="794" w:bottom="1077" w:left="136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DA476" w14:textId="77777777" w:rsidR="00C16AB9" w:rsidRDefault="00C16AB9" w:rsidP="005178F2">
      <w:pPr>
        <w:spacing w:after="0" w:line="240" w:lineRule="auto"/>
      </w:pPr>
      <w:r>
        <w:separator/>
      </w:r>
    </w:p>
  </w:endnote>
  <w:endnote w:type="continuationSeparator" w:id="0">
    <w:p w14:paraId="14091307" w14:textId="77777777" w:rsidR="00C16AB9" w:rsidRDefault="00C16AB9" w:rsidP="00517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15468" w14:textId="77777777" w:rsidR="00C16AB9" w:rsidRDefault="00C16AB9" w:rsidP="005178F2">
      <w:pPr>
        <w:spacing w:after="0" w:line="240" w:lineRule="auto"/>
      </w:pPr>
      <w:r>
        <w:separator/>
      </w:r>
    </w:p>
  </w:footnote>
  <w:footnote w:type="continuationSeparator" w:id="0">
    <w:p w14:paraId="5F2B86B4" w14:textId="77777777" w:rsidR="00C16AB9" w:rsidRDefault="00C16AB9" w:rsidP="005178F2">
      <w:pPr>
        <w:spacing w:after="0" w:line="240" w:lineRule="auto"/>
      </w:pPr>
      <w:r>
        <w:continuationSeparator/>
      </w:r>
    </w:p>
  </w:footnote>
  <w:footnote w:id="1">
    <w:p w14:paraId="663A4D34" w14:textId="7DDB388E" w:rsidR="00B30B97" w:rsidRDefault="00B30B97">
      <w:pPr>
        <w:pStyle w:val="FootnoteText"/>
        <w:rPr>
          <w:rFonts w:ascii="Times New Roman" w:hAnsi="Times New Roman" w:cs="Times New Roman"/>
          <w:lang w:val="en-US"/>
        </w:rPr>
      </w:pPr>
      <w:r w:rsidRPr="00B30B97">
        <w:rPr>
          <w:rStyle w:val="FootnoteReference"/>
          <w:rFonts w:ascii="Times New Roman" w:hAnsi="Times New Roman" w:cs="Times New Roman"/>
        </w:rPr>
        <w:footnoteRef/>
      </w:r>
      <w:r w:rsidRPr="00B30B97">
        <w:rPr>
          <w:rFonts w:ascii="Times New Roman" w:hAnsi="Times New Roman" w:cs="Times New Roman"/>
        </w:rPr>
        <w:t xml:space="preserve"> </w:t>
      </w:r>
      <w:r w:rsidR="006B06FE">
        <w:rPr>
          <w:rFonts w:ascii="Times New Roman" w:hAnsi="Times New Roman" w:cs="Times New Roman"/>
          <w:b/>
          <w:lang w:val="en-US"/>
        </w:rPr>
        <w:t>08 b</w:t>
      </w:r>
      <w:r w:rsidRPr="00B30B97">
        <w:rPr>
          <w:rFonts w:ascii="Times New Roman" w:hAnsi="Times New Roman" w:cs="Times New Roman"/>
          <w:b/>
          <w:lang w:val="en-US"/>
        </w:rPr>
        <w:t>ộ, ngành</w:t>
      </w:r>
      <w:r w:rsidRPr="00B30B97">
        <w:rPr>
          <w:rFonts w:ascii="Times New Roman" w:hAnsi="Times New Roman" w:cs="Times New Roman"/>
          <w:lang w:val="en-US"/>
        </w:rPr>
        <w:t xml:space="preserve">: </w:t>
      </w:r>
      <w:r>
        <w:rPr>
          <w:rFonts w:ascii="Times New Roman" w:hAnsi="Times New Roman" w:cs="Times New Roman"/>
          <w:lang w:val="en-US"/>
        </w:rPr>
        <w:t>Tư pháp, Tài Chính, Công an, Nội vụ, Y tế, Khoa học và Công nghệ, Ngoạ</w:t>
      </w:r>
      <w:r w:rsidR="00CD0EEE">
        <w:rPr>
          <w:rFonts w:ascii="Times New Roman" w:hAnsi="Times New Roman" w:cs="Times New Roman"/>
          <w:lang w:val="en-US"/>
        </w:rPr>
        <w:t>i giao, Ủy ban Trung ương</w:t>
      </w:r>
      <w:r>
        <w:rPr>
          <w:rFonts w:ascii="Times New Roman" w:hAnsi="Times New Roman" w:cs="Times New Roman"/>
          <w:lang w:val="en-US"/>
        </w:rPr>
        <w:t xml:space="preserve"> MTTQ Việ</w:t>
      </w:r>
      <w:r w:rsidR="00C01583">
        <w:rPr>
          <w:rFonts w:ascii="Times New Roman" w:hAnsi="Times New Roman" w:cs="Times New Roman"/>
          <w:lang w:val="en-US"/>
        </w:rPr>
        <w:t xml:space="preserve">t Nam </w:t>
      </w:r>
      <w:r w:rsidR="00C01583" w:rsidRPr="00CD6C91">
        <w:rPr>
          <w:rFonts w:ascii="Times New Roman" w:hAnsi="Times New Roman" w:cs="Times New Roman"/>
          <w:i/>
          <w:lang w:val="en-US"/>
        </w:rPr>
        <w:t>(</w:t>
      </w:r>
      <w:r w:rsidR="007C7945" w:rsidRPr="00CD6C91">
        <w:rPr>
          <w:rFonts w:ascii="Times New Roman" w:hAnsi="Times New Roman" w:cs="Times New Roman"/>
          <w:i/>
          <w:lang w:val="en-US"/>
        </w:rPr>
        <w:t xml:space="preserve">05 </w:t>
      </w:r>
      <w:r w:rsidR="00C01583" w:rsidRPr="00CD6C91">
        <w:rPr>
          <w:rFonts w:ascii="Times New Roman" w:hAnsi="Times New Roman" w:cs="Times New Roman"/>
          <w:i/>
          <w:lang w:val="en-US"/>
        </w:rPr>
        <w:t>đơn vị thống nhấ</w:t>
      </w:r>
      <w:r w:rsidR="007C7945" w:rsidRPr="00CD6C91">
        <w:rPr>
          <w:rFonts w:ascii="Times New Roman" w:hAnsi="Times New Roman" w:cs="Times New Roman"/>
          <w:i/>
          <w:lang w:val="en-US"/>
        </w:rPr>
        <w:t xml:space="preserve">t, 03 đơn vị </w:t>
      </w:r>
      <w:r w:rsidR="00EA612B" w:rsidRPr="00CD6C91">
        <w:rPr>
          <w:rFonts w:ascii="Times New Roman" w:hAnsi="Times New Roman" w:cs="Times New Roman"/>
          <w:i/>
          <w:lang w:val="en-US"/>
        </w:rPr>
        <w:t>góp ý</w:t>
      </w:r>
      <w:r w:rsidR="00C01583" w:rsidRPr="00CD6C91">
        <w:rPr>
          <w:rFonts w:ascii="Times New Roman" w:hAnsi="Times New Roman" w:cs="Times New Roman"/>
          <w:i/>
          <w:lang w:val="en-US"/>
        </w:rPr>
        <w:t>).</w:t>
      </w:r>
    </w:p>
    <w:p w14:paraId="089096D3" w14:textId="461DD262" w:rsidR="00B30B97" w:rsidRPr="00C01583" w:rsidRDefault="00B30B97" w:rsidP="00C01583">
      <w:pPr>
        <w:pStyle w:val="FootnoteText"/>
        <w:jc w:val="both"/>
        <w:rPr>
          <w:rFonts w:ascii="Times New Roman" w:hAnsi="Times New Roman" w:cs="Times New Roman"/>
          <w:spacing w:val="-2"/>
          <w:lang w:val="en-US"/>
        </w:rPr>
      </w:pPr>
      <w:r w:rsidRPr="00C01583">
        <w:rPr>
          <w:rFonts w:ascii="Times New Roman" w:hAnsi="Times New Roman" w:cs="Times New Roman"/>
          <w:spacing w:val="4"/>
          <w:lang w:val="en-US"/>
        </w:rPr>
        <w:t xml:space="preserve"> </w:t>
      </w:r>
      <w:r w:rsidR="00410CBC" w:rsidRPr="00C01583">
        <w:rPr>
          <w:rFonts w:ascii="Times New Roman" w:hAnsi="Times New Roman" w:cs="Times New Roman"/>
          <w:spacing w:val="4"/>
          <w:lang w:val="en-US"/>
        </w:rPr>
        <w:t xml:space="preserve"> </w:t>
      </w:r>
      <w:r w:rsidRPr="00C01583">
        <w:rPr>
          <w:rFonts w:ascii="Times New Roman" w:hAnsi="Times New Roman" w:cs="Times New Roman"/>
          <w:b/>
          <w:spacing w:val="-2"/>
          <w:lang w:val="en-US"/>
        </w:rPr>
        <w:t>34 đị</w:t>
      </w:r>
      <w:r w:rsidR="00D171CA" w:rsidRPr="00C01583">
        <w:rPr>
          <w:rFonts w:ascii="Times New Roman" w:hAnsi="Times New Roman" w:cs="Times New Roman"/>
          <w:b/>
          <w:spacing w:val="-2"/>
          <w:lang w:val="en-US"/>
        </w:rPr>
        <w:t>a phương</w:t>
      </w:r>
      <w:r w:rsidR="00D171CA" w:rsidRPr="00C01583">
        <w:rPr>
          <w:rFonts w:ascii="Times New Roman" w:hAnsi="Times New Roman" w:cs="Times New Roman"/>
          <w:spacing w:val="-2"/>
          <w:lang w:val="en-US"/>
        </w:rPr>
        <w:t xml:space="preserve">: Hà Nội, TP Hồ Chí Minh, Hải Phòng, Đà Nẵng, Cần Thơ, TP Huế, </w:t>
      </w:r>
      <w:r w:rsidR="00C01583" w:rsidRPr="00C01583">
        <w:rPr>
          <w:rFonts w:ascii="Times New Roman" w:hAnsi="Times New Roman" w:cs="Times New Roman"/>
          <w:spacing w:val="-2"/>
          <w:lang w:val="en-US"/>
        </w:rPr>
        <w:t>Sơn La, Lai Châu, Điện Biên, Cao Bằng, Lào Cai, Lạng Sơn, Thái Nguyên, Tuyên Quang, Phú Thọ, Bắc Ninh, Quảng Ninh</w:t>
      </w:r>
      <w:r w:rsidR="00C01583">
        <w:rPr>
          <w:rFonts w:ascii="Times New Roman" w:hAnsi="Times New Roman" w:cs="Times New Roman"/>
          <w:spacing w:val="-2"/>
          <w:lang w:val="en-US"/>
        </w:rPr>
        <w:t xml:space="preserve">, Hưng Yên, Ninh Bình, Thanh Hóa, Nghệ An, Hà Tĩnh, Quảng Trị, Quảng Ngãi, Gia Lai, Đắk Lắk, Khánh Hòa, Lâm Đồng, Đồng Nai, Tây Ninh, Đồng Tháp, Vĩnh Long, An Giang và Cà Mau </w:t>
      </w:r>
      <w:r w:rsidR="00C01583" w:rsidRPr="00CD6C91">
        <w:rPr>
          <w:rFonts w:ascii="Times New Roman" w:hAnsi="Times New Roman" w:cs="Times New Roman"/>
          <w:i/>
          <w:spacing w:val="-2"/>
          <w:lang w:val="en-US"/>
        </w:rPr>
        <w:t>(</w:t>
      </w:r>
      <w:r w:rsidR="00F20766" w:rsidRPr="00CD6C91">
        <w:rPr>
          <w:rFonts w:ascii="Times New Roman" w:hAnsi="Times New Roman" w:cs="Times New Roman"/>
          <w:i/>
          <w:spacing w:val="-2"/>
          <w:lang w:val="en-US"/>
        </w:rPr>
        <w:t xml:space="preserve">25 </w:t>
      </w:r>
      <w:r w:rsidR="00652220">
        <w:rPr>
          <w:rFonts w:ascii="Times New Roman" w:hAnsi="Times New Roman" w:cs="Times New Roman"/>
          <w:i/>
          <w:spacing w:val="-2"/>
          <w:lang w:val="en-US"/>
        </w:rPr>
        <w:t xml:space="preserve">địa phương </w:t>
      </w:r>
      <w:r w:rsidR="00C01583" w:rsidRPr="00CD6C91">
        <w:rPr>
          <w:rFonts w:ascii="Times New Roman" w:hAnsi="Times New Roman" w:cs="Times New Roman"/>
          <w:i/>
          <w:spacing w:val="-2"/>
          <w:lang w:val="en-US"/>
        </w:rPr>
        <w:t>thống nhấ</w:t>
      </w:r>
      <w:r w:rsidR="00BA2D57" w:rsidRPr="00CD6C91">
        <w:rPr>
          <w:rFonts w:ascii="Times New Roman" w:hAnsi="Times New Roman" w:cs="Times New Roman"/>
          <w:i/>
          <w:spacing w:val="-2"/>
          <w:lang w:val="en-US"/>
        </w:rPr>
        <w:t xml:space="preserve">t, 09 </w:t>
      </w:r>
      <w:r w:rsidR="00C01583" w:rsidRPr="00CD6C91">
        <w:rPr>
          <w:rFonts w:ascii="Times New Roman" w:hAnsi="Times New Roman" w:cs="Times New Roman"/>
          <w:i/>
          <w:spacing w:val="-2"/>
          <w:lang w:val="en-US"/>
        </w:rPr>
        <w:t>địa phương góp ý).</w:t>
      </w:r>
    </w:p>
    <w:p w14:paraId="53E825F9" w14:textId="73671AD2" w:rsidR="00B30B97" w:rsidRPr="00B30B97" w:rsidRDefault="00B30B97">
      <w:pPr>
        <w:pStyle w:val="FootnoteText"/>
        <w:rPr>
          <w:rFonts w:ascii="Times New Roman" w:hAnsi="Times New Roman" w:cs="Times New Roman"/>
          <w:lang w:val="en-US"/>
        </w:rPr>
      </w:pPr>
      <w:r>
        <w:rPr>
          <w:rFonts w:ascii="Times New Roman" w:hAnsi="Times New Roman" w:cs="Times New Roman"/>
          <w:lang w:val="en-US"/>
        </w:rPr>
        <w:t xml:space="preserve"> </w:t>
      </w:r>
      <w:r w:rsidR="00410CBC">
        <w:rPr>
          <w:rFonts w:ascii="Times New Roman" w:hAnsi="Times New Roman" w:cs="Times New Roman"/>
          <w:lang w:val="en-US"/>
        </w:rPr>
        <w:t xml:space="preserve"> </w:t>
      </w:r>
      <w:r w:rsidRPr="00E301F0">
        <w:rPr>
          <w:rFonts w:ascii="Times New Roman" w:hAnsi="Times New Roman" w:cs="Times New Roman"/>
          <w:b/>
          <w:lang w:val="en-US"/>
        </w:rPr>
        <w:t>01 đơn vị trong Bộ</w:t>
      </w:r>
      <w:r>
        <w:rPr>
          <w:rFonts w:ascii="Times New Roman" w:hAnsi="Times New Roman" w:cs="Times New Roman"/>
          <w:lang w:val="en-US"/>
        </w:rPr>
        <w:t xml:space="preserve">: </w:t>
      </w:r>
      <w:r w:rsidR="00E301F0">
        <w:rPr>
          <w:rFonts w:ascii="Times New Roman" w:hAnsi="Times New Roman" w:cs="Times New Roman"/>
          <w:lang w:val="en-US"/>
        </w:rPr>
        <w:t>Cổng thông tin điện tử</w:t>
      </w:r>
      <w:r w:rsidR="00F14A6F">
        <w:rPr>
          <w:rFonts w:ascii="Times New Roman" w:hAnsi="Times New Roman" w:cs="Times New Roman"/>
          <w:lang w:val="en-US"/>
        </w:rPr>
        <w:t>: Đến nay chưa nhận được ý kiến của tổ chứ</w:t>
      </w:r>
      <w:r w:rsidR="0027457F">
        <w:rPr>
          <w:rFonts w:ascii="Times New Roman" w:hAnsi="Times New Roman" w:cs="Times New Roman"/>
          <w:lang w:val="en-US"/>
        </w:rPr>
        <w:t xml:space="preserve">c, </w:t>
      </w:r>
      <w:r w:rsidR="00F14A6F">
        <w:rPr>
          <w:rFonts w:ascii="Times New Roman" w:hAnsi="Times New Roman" w:cs="Times New Roman"/>
          <w:lang w:val="en-US"/>
        </w:rPr>
        <w:t>cá nhân</w:t>
      </w:r>
      <w:r w:rsidR="00E301F0">
        <w:rPr>
          <w:rFonts w:ascii="Times New Roman" w:hAnsi="Times New Roman" w:cs="Times New Roman"/>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7539298"/>
      <w:docPartObj>
        <w:docPartGallery w:val="Page Numbers (Top of Page)"/>
        <w:docPartUnique/>
      </w:docPartObj>
    </w:sdtPr>
    <w:sdtEndPr>
      <w:rPr>
        <w:rFonts w:ascii="Times New Roman" w:hAnsi="Times New Roman" w:cs="Times New Roman"/>
        <w:noProof/>
        <w:sz w:val="28"/>
        <w:szCs w:val="28"/>
      </w:rPr>
    </w:sdtEndPr>
    <w:sdtContent>
      <w:p w14:paraId="61EC4B0B" w14:textId="15ABA8C1" w:rsidR="000B5F3F" w:rsidRPr="005178F2" w:rsidRDefault="000B5F3F">
        <w:pPr>
          <w:pStyle w:val="Header"/>
          <w:jc w:val="center"/>
          <w:rPr>
            <w:rFonts w:ascii="Times New Roman" w:hAnsi="Times New Roman" w:cs="Times New Roman"/>
            <w:sz w:val="28"/>
            <w:szCs w:val="28"/>
          </w:rPr>
        </w:pPr>
        <w:r w:rsidRPr="005178F2">
          <w:rPr>
            <w:rFonts w:ascii="Times New Roman" w:hAnsi="Times New Roman" w:cs="Times New Roman"/>
            <w:sz w:val="28"/>
            <w:szCs w:val="28"/>
          </w:rPr>
          <w:fldChar w:fldCharType="begin"/>
        </w:r>
        <w:r w:rsidRPr="005178F2">
          <w:rPr>
            <w:rFonts w:ascii="Times New Roman" w:hAnsi="Times New Roman" w:cs="Times New Roman"/>
            <w:sz w:val="28"/>
            <w:szCs w:val="28"/>
          </w:rPr>
          <w:instrText xml:space="preserve"> PAGE   \* MERGEFORMAT </w:instrText>
        </w:r>
        <w:r w:rsidRPr="005178F2">
          <w:rPr>
            <w:rFonts w:ascii="Times New Roman" w:hAnsi="Times New Roman" w:cs="Times New Roman"/>
            <w:sz w:val="28"/>
            <w:szCs w:val="28"/>
          </w:rPr>
          <w:fldChar w:fldCharType="separate"/>
        </w:r>
        <w:r w:rsidR="00432559">
          <w:rPr>
            <w:rFonts w:ascii="Times New Roman" w:hAnsi="Times New Roman" w:cs="Times New Roman"/>
            <w:noProof/>
            <w:sz w:val="28"/>
            <w:szCs w:val="28"/>
          </w:rPr>
          <w:t>14</w:t>
        </w:r>
        <w:r w:rsidRPr="005178F2">
          <w:rPr>
            <w:rFonts w:ascii="Times New Roman" w:hAnsi="Times New Roman" w:cs="Times New Roman"/>
            <w:noProof/>
            <w:sz w:val="28"/>
            <w:szCs w:val="28"/>
          </w:rPr>
          <w:fldChar w:fldCharType="end"/>
        </w:r>
      </w:p>
    </w:sdtContent>
  </w:sdt>
  <w:p w14:paraId="4107E2F3" w14:textId="77777777" w:rsidR="000B5F3F" w:rsidRDefault="000B5F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A38"/>
    <w:rsid w:val="000015F8"/>
    <w:rsid w:val="00004794"/>
    <w:rsid w:val="00004FBD"/>
    <w:rsid w:val="000063F1"/>
    <w:rsid w:val="000065A4"/>
    <w:rsid w:val="00007F70"/>
    <w:rsid w:val="00017607"/>
    <w:rsid w:val="00020CE6"/>
    <w:rsid w:val="00025330"/>
    <w:rsid w:val="0002716F"/>
    <w:rsid w:val="00027B4C"/>
    <w:rsid w:val="00031E42"/>
    <w:rsid w:val="00031F41"/>
    <w:rsid w:val="00036861"/>
    <w:rsid w:val="00037B65"/>
    <w:rsid w:val="00043537"/>
    <w:rsid w:val="00043861"/>
    <w:rsid w:val="00044BBD"/>
    <w:rsid w:val="00044CD8"/>
    <w:rsid w:val="000461D7"/>
    <w:rsid w:val="0004778E"/>
    <w:rsid w:val="00053330"/>
    <w:rsid w:val="0005379E"/>
    <w:rsid w:val="00053B2B"/>
    <w:rsid w:val="00053F22"/>
    <w:rsid w:val="00054FCE"/>
    <w:rsid w:val="00054FF4"/>
    <w:rsid w:val="00057082"/>
    <w:rsid w:val="000618A7"/>
    <w:rsid w:val="000705F4"/>
    <w:rsid w:val="00072D5D"/>
    <w:rsid w:val="000761DA"/>
    <w:rsid w:val="00077DB2"/>
    <w:rsid w:val="00077F75"/>
    <w:rsid w:val="000806F2"/>
    <w:rsid w:val="00082DEB"/>
    <w:rsid w:val="0008390C"/>
    <w:rsid w:val="00085920"/>
    <w:rsid w:val="00085EC6"/>
    <w:rsid w:val="000866F5"/>
    <w:rsid w:val="00091373"/>
    <w:rsid w:val="0009264D"/>
    <w:rsid w:val="00092B95"/>
    <w:rsid w:val="000941A4"/>
    <w:rsid w:val="000966FB"/>
    <w:rsid w:val="0009729C"/>
    <w:rsid w:val="000A032C"/>
    <w:rsid w:val="000A16DB"/>
    <w:rsid w:val="000A372E"/>
    <w:rsid w:val="000A5E4B"/>
    <w:rsid w:val="000A77CF"/>
    <w:rsid w:val="000A7DCF"/>
    <w:rsid w:val="000B00DA"/>
    <w:rsid w:val="000B01C5"/>
    <w:rsid w:val="000B0E6C"/>
    <w:rsid w:val="000B3D5C"/>
    <w:rsid w:val="000B47C8"/>
    <w:rsid w:val="000B5088"/>
    <w:rsid w:val="000B5586"/>
    <w:rsid w:val="000B560C"/>
    <w:rsid w:val="000B5E62"/>
    <w:rsid w:val="000B5F3F"/>
    <w:rsid w:val="000C0233"/>
    <w:rsid w:val="000C12BB"/>
    <w:rsid w:val="000C49D9"/>
    <w:rsid w:val="000C4A9B"/>
    <w:rsid w:val="000D156E"/>
    <w:rsid w:val="000D257F"/>
    <w:rsid w:val="000D514A"/>
    <w:rsid w:val="000D5A3F"/>
    <w:rsid w:val="000D605E"/>
    <w:rsid w:val="000D7387"/>
    <w:rsid w:val="000D784E"/>
    <w:rsid w:val="000E17EB"/>
    <w:rsid w:val="000E2F65"/>
    <w:rsid w:val="000E68C3"/>
    <w:rsid w:val="000F22DA"/>
    <w:rsid w:val="000F5086"/>
    <w:rsid w:val="00101F1D"/>
    <w:rsid w:val="001046A5"/>
    <w:rsid w:val="00106966"/>
    <w:rsid w:val="0010788A"/>
    <w:rsid w:val="0011155D"/>
    <w:rsid w:val="00112A37"/>
    <w:rsid w:val="00113C12"/>
    <w:rsid w:val="00113F34"/>
    <w:rsid w:val="00117ED9"/>
    <w:rsid w:val="0012362D"/>
    <w:rsid w:val="00124BD6"/>
    <w:rsid w:val="001260C4"/>
    <w:rsid w:val="0012635E"/>
    <w:rsid w:val="00127B71"/>
    <w:rsid w:val="00131683"/>
    <w:rsid w:val="00132096"/>
    <w:rsid w:val="001371DF"/>
    <w:rsid w:val="00137A0B"/>
    <w:rsid w:val="00140EEA"/>
    <w:rsid w:val="00142F80"/>
    <w:rsid w:val="00144B5C"/>
    <w:rsid w:val="001454A6"/>
    <w:rsid w:val="00147187"/>
    <w:rsid w:val="00153AE6"/>
    <w:rsid w:val="00153F64"/>
    <w:rsid w:val="0015477E"/>
    <w:rsid w:val="00157E8A"/>
    <w:rsid w:val="00163325"/>
    <w:rsid w:val="00163A74"/>
    <w:rsid w:val="00163F19"/>
    <w:rsid w:val="0017063C"/>
    <w:rsid w:val="001713AE"/>
    <w:rsid w:val="00174F1A"/>
    <w:rsid w:val="001756DC"/>
    <w:rsid w:val="00175F6D"/>
    <w:rsid w:val="00176D5E"/>
    <w:rsid w:val="001772F6"/>
    <w:rsid w:val="00180D53"/>
    <w:rsid w:val="00185F0F"/>
    <w:rsid w:val="00187608"/>
    <w:rsid w:val="0019501C"/>
    <w:rsid w:val="0019565D"/>
    <w:rsid w:val="0019582D"/>
    <w:rsid w:val="001A03FF"/>
    <w:rsid w:val="001A07B9"/>
    <w:rsid w:val="001A0CAE"/>
    <w:rsid w:val="001A1C2E"/>
    <w:rsid w:val="001A1F47"/>
    <w:rsid w:val="001A4645"/>
    <w:rsid w:val="001A5075"/>
    <w:rsid w:val="001A7244"/>
    <w:rsid w:val="001A7CB4"/>
    <w:rsid w:val="001B2B6D"/>
    <w:rsid w:val="001B36F9"/>
    <w:rsid w:val="001B718C"/>
    <w:rsid w:val="001B7BD8"/>
    <w:rsid w:val="001C26F2"/>
    <w:rsid w:val="001C2722"/>
    <w:rsid w:val="001C39ED"/>
    <w:rsid w:val="001C3D40"/>
    <w:rsid w:val="001C475C"/>
    <w:rsid w:val="001C50EB"/>
    <w:rsid w:val="001C5A77"/>
    <w:rsid w:val="001C74DC"/>
    <w:rsid w:val="001D1B7E"/>
    <w:rsid w:val="001D2EE5"/>
    <w:rsid w:val="001D34A0"/>
    <w:rsid w:val="001D39D3"/>
    <w:rsid w:val="001D51F4"/>
    <w:rsid w:val="001D6EC4"/>
    <w:rsid w:val="001D784A"/>
    <w:rsid w:val="001E1F36"/>
    <w:rsid w:val="001E2B19"/>
    <w:rsid w:val="001E545F"/>
    <w:rsid w:val="001E584D"/>
    <w:rsid w:val="001E58F2"/>
    <w:rsid w:val="001E5C35"/>
    <w:rsid w:val="001E6BA9"/>
    <w:rsid w:val="001F0BEB"/>
    <w:rsid w:val="001F1557"/>
    <w:rsid w:val="001F427F"/>
    <w:rsid w:val="001F4CC0"/>
    <w:rsid w:val="002003AF"/>
    <w:rsid w:val="002011FF"/>
    <w:rsid w:val="00201DB0"/>
    <w:rsid w:val="00205ECB"/>
    <w:rsid w:val="00206E72"/>
    <w:rsid w:val="00210669"/>
    <w:rsid w:val="00214698"/>
    <w:rsid w:val="00214B2B"/>
    <w:rsid w:val="00215007"/>
    <w:rsid w:val="002177F3"/>
    <w:rsid w:val="00217B03"/>
    <w:rsid w:val="00217E8B"/>
    <w:rsid w:val="00220E3C"/>
    <w:rsid w:val="002210F3"/>
    <w:rsid w:val="002212D3"/>
    <w:rsid w:val="00222649"/>
    <w:rsid w:val="0022315F"/>
    <w:rsid w:val="00224999"/>
    <w:rsid w:val="002249E8"/>
    <w:rsid w:val="00224C69"/>
    <w:rsid w:val="00225472"/>
    <w:rsid w:val="00225A98"/>
    <w:rsid w:val="00227450"/>
    <w:rsid w:val="00227FDD"/>
    <w:rsid w:val="0023166A"/>
    <w:rsid w:val="00231B77"/>
    <w:rsid w:val="00231D21"/>
    <w:rsid w:val="00231DF7"/>
    <w:rsid w:val="00234788"/>
    <w:rsid w:val="00236261"/>
    <w:rsid w:val="0023645D"/>
    <w:rsid w:val="00236FFD"/>
    <w:rsid w:val="00237809"/>
    <w:rsid w:val="00241612"/>
    <w:rsid w:val="002420DD"/>
    <w:rsid w:val="00242DF6"/>
    <w:rsid w:val="002433CD"/>
    <w:rsid w:val="00244774"/>
    <w:rsid w:val="00244D38"/>
    <w:rsid w:val="002452F4"/>
    <w:rsid w:val="00245C76"/>
    <w:rsid w:val="002468E6"/>
    <w:rsid w:val="00246C52"/>
    <w:rsid w:val="00247109"/>
    <w:rsid w:val="00247F54"/>
    <w:rsid w:val="00250244"/>
    <w:rsid w:val="00251279"/>
    <w:rsid w:val="00255515"/>
    <w:rsid w:val="0025682D"/>
    <w:rsid w:val="00257678"/>
    <w:rsid w:val="00257D0C"/>
    <w:rsid w:val="00261CB2"/>
    <w:rsid w:val="0026237C"/>
    <w:rsid w:val="00263C20"/>
    <w:rsid w:val="0026579D"/>
    <w:rsid w:val="00267D40"/>
    <w:rsid w:val="0027106E"/>
    <w:rsid w:val="00271168"/>
    <w:rsid w:val="00271ABF"/>
    <w:rsid w:val="0027289A"/>
    <w:rsid w:val="0027457F"/>
    <w:rsid w:val="00274FED"/>
    <w:rsid w:val="00276B4F"/>
    <w:rsid w:val="00277CE8"/>
    <w:rsid w:val="00280529"/>
    <w:rsid w:val="0028114C"/>
    <w:rsid w:val="00281DDF"/>
    <w:rsid w:val="00284F7D"/>
    <w:rsid w:val="00285C89"/>
    <w:rsid w:val="00287C9C"/>
    <w:rsid w:val="0029095C"/>
    <w:rsid w:val="00291278"/>
    <w:rsid w:val="002919EC"/>
    <w:rsid w:val="00296799"/>
    <w:rsid w:val="00297C5A"/>
    <w:rsid w:val="002A012A"/>
    <w:rsid w:val="002A0808"/>
    <w:rsid w:val="002A1972"/>
    <w:rsid w:val="002A288F"/>
    <w:rsid w:val="002A2C8C"/>
    <w:rsid w:val="002A3569"/>
    <w:rsid w:val="002A3D5A"/>
    <w:rsid w:val="002A48EC"/>
    <w:rsid w:val="002A4F88"/>
    <w:rsid w:val="002A501C"/>
    <w:rsid w:val="002A6080"/>
    <w:rsid w:val="002A79E8"/>
    <w:rsid w:val="002B0559"/>
    <w:rsid w:val="002B1F5F"/>
    <w:rsid w:val="002B20BD"/>
    <w:rsid w:val="002B64D9"/>
    <w:rsid w:val="002B74ED"/>
    <w:rsid w:val="002C0D5E"/>
    <w:rsid w:val="002C1A5A"/>
    <w:rsid w:val="002C30DA"/>
    <w:rsid w:val="002C3D2A"/>
    <w:rsid w:val="002C4037"/>
    <w:rsid w:val="002C4B78"/>
    <w:rsid w:val="002C6E89"/>
    <w:rsid w:val="002D019E"/>
    <w:rsid w:val="002D03B9"/>
    <w:rsid w:val="002D078C"/>
    <w:rsid w:val="002D0BA3"/>
    <w:rsid w:val="002D267A"/>
    <w:rsid w:val="002D2D24"/>
    <w:rsid w:val="002D3176"/>
    <w:rsid w:val="002D3476"/>
    <w:rsid w:val="002D38B5"/>
    <w:rsid w:val="002D4CBA"/>
    <w:rsid w:val="002D4E19"/>
    <w:rsid w:val="002D5E5A"/>
    <w:rsid w:val="002D6314"/>
    <w:rsid w:val="002D725E"/>
    <w:rsid w:val="002D7401"/>
    <w:rsid w:val="002D7B15"/>
    <w:rsid w:val="002E060E"/>
    <w:rsid w:val="002E438B"/>
    <w:rsid w:val="002E6A86"/>
    <w:rsid w:val="002E719D"/>
    <w:rsid w:val="002F4152"/>
    <w:rsid w:val="002F42D5"/>
    <w:rsid w:val="002F6265"/>
    <w:rsid w:val="00300634"/>
    <w:rsid w:val="00301654"/>
    <w:rsid w:val="00301DE3"/>
    <w:rsid w:val="0030337B"/>
    <w:rsid w:val="00303C96"/>
    <w:rsid w:val="003042C9"/>
    <w:rsid w:val="00310022"/>
    <w:rsid w:val="00311DDE"/>
    <w:rsid w:val="0031304A"/>
    <w:rsid w:val="00313365"/>
    <w:rsid w:val="0031532B"/>
    <w:rsid w:val="00320EA8"/>
    <w:rsid w:val="003235F8"/>
    <w:rsid w:val="00323BA2"/>
    <w:rsid w:val="003257C4"/>
    <w:rsid w:val="00325DD8"/>
    <w:rsid w:val="00326C93"/>
    <w:rsid w:val="00327619"/>
    <w:rsid w:val="00327B5D"/>
    <w:rsid w:val="0033016C"/>
    <w:rsid w:val="0033064A"/>
    <w:rsid w:val="00330AA2"/>
    <w:rsid w:val="00332732"/>
    <w:rsid w:val="00333145"/>
    <w:rsid w:val="003332A6"/>
    <w:rsid w:val="00333795"/>
    <w:rsid w:val="003365B8"/>
    <w:rsid w:val="0034058A"/>
    <w:rsid w:val="00341BF8"/>
    <w:rsid w:val="00343181"/>
    <w:rsid w:val="0034482E"/>
    <w:rsid w:val="00345CD2"/>
    <w:rsid w:val="003474B9"/>
    <w:rsid w:val="0035010E"/>
    <w:rsid w:val="003517DE"/>
    <w:rsid w:val="00351ACB"/>
    <w:rsid w:val="00352078"/>
    <w:rsid w:val="00352C0F"/>
    <w:rsid w:val="00352C33"/>
    <w:rsid w:val="00352EE9"/>
    <w:rsid w:val="0035325B"/>
    <w:rsid w:val="00353354"/>
    <w:rsid w:val="00354989"/>
    <w:rsid w:val="00354F22"/>
    <w:rsid w:val="003560D1"/>
    <w:rsid w:val="0035664C"/>
    <w:rsid w:val="003567C8"/>
    <w:rsid w:val="003569E7"/>
    <w:rsid w:val="00356AB2"/>
    <w:rsid w:val="00356BE8"/>
    <w:rsid w:val="003601A3"/>
    <w:rsid w:val="003609CD"/>
    <w:rsid w:val="00363A56"/>
    <w:rsid w:val="0036464E"/>
    <w:rsid w:val="003650FC"/>
    <w:rsid w:val="003679CD"/>
    <w:rsid w:val="00371018"/>
    <w:rsid w:val="00372569"/>
    <w:rsid w:val="003738CC"/>
    <w:rsid w:val="00373D4F"/>
    <w:rsid w:val="00377BBC"/>
    <w:rsid w:val="00380765"/>
    <w:rsid w:val="0038173E"/>
    <w:rsid w:val="00382723"/>
    <w:rsid w:val="003831CA"/>
    <w:rsid w:val="003847AA"/>
    <w:rsid w:val="0038548E"/>
    <w:rsid w:val="00385EF1"/>
    <w:rsid w:val="00387343"/>
    <w:rsid w:val="003877AA"/>
    <w:rsid w:val="0039197C"/>
    <w:rsid w:val="003943AC"/>
    <w:rsid w:val="003951AB"/>
    <w:rsid w:val="00396079"/>
    <w:rsid w:val="00396536"/>
    <w:rsid w:val="00396D4E"/>
    <w:rsid w:val="00397097"/>
    <w:rsid w:val="003972B1"/>
    <w:rsid w:val="00397D64"/>
    <w:rsid w:val="003A08A1"/>
    <w:rsid w:val="003A0AD5"/>
    <w:rsid w:val="003A0C54"/>
    <w:rsid w:val="003A19AC"/>
    <w:rsid w:val="003A267B"/>
    <w:rsid w:val="003A71C9"/>
    <w:rsid w:val="003A7857"/>
    <w:rsid w:val="003B04D1"/>
    <w:rsid w:val="003B320E"/>
    <w:rsid w:val="003B51A1"/>
    <w:rsid w:val="003B78C4"/>
    <w:rsid w:val="003C05E2"/>
    <w:rsid w:val="003C07B5"/>
    <w:rsid w:val="003C3D60"/>
    <w:rsid w:val="003C55CD"/>
    <w:rsid w:val="003C60B4"/>
    <w:rsid w:val="003C65E7"/>
    <w:rsid w:val="003D1CA5"/>
    <w:rsid w:val="003D26A0"/>
    <w:rsid w:val="003D26CF"/>
    <w:rsid w:val="003D32C8"/>
    <w:rsid w:val="003D50B5"/>
    <w:rsid w:val="003D69F3"/>
    <w:rsid w:val="003E1845"/>
    <w:rsid w:val="003E2427"/>
    <w:rsid w:val="003E3118"/>
    <w:rsid w:val="003E3947"/>
    <w:rsid w:val="003E3E4E"/>
    <w:rsid w:val="003E4AA0"/>
    <w:rsid w:val="003E5D44"/>
    <w:rsid w:val="003F0812"/>
    <w:rsid w:val="003F1C94"/>
    <w:rsid w:val="003F2EA5"/>
    <w:rsid w:val="003F3535"/>
    <w:rsid w:val="003F41BA"/>
    <w:rsid w:val="003F45A3"/>
    <w:rsid w:val="003F51EE"/>
    <w:rsid w:val="003F5B18"/>
    <w:rsid w:val="003F6E55"/>
    <w:rsid w:val="003F7FB2"/>
    <w:rsid w:val="004038C7"/>
    <w:rsid w:val="00403DF4"/>
    <w:rsid w:val="00404F26"/>
    <w:rsid w:val="00407F5F"/>
    <w:rsid w:val="004106CF"/>
    <w:rsid w:val="00410CBC"/>
    <w:rsid w:val="00411DDA"/>
    <w:rsid w:val="00411F3A"/>
    <w:rsid w:val="00413163"/>
    <w:rsid w:val="004131FF"/>
    <w:rsid w:val="00413A8D"/>
    <w:rsid w:val="00413D4A"/>
    <w:rsid w:val="00414CEF"/>
    <w:rsid w:val="004165D4"/>
    <w:rsid w:val="0041696E"/>
    <w:rsid w:val="0042108F"/>
    <w:rsid w:val="004212AF"/>
    <w:rsid w:val="00422796"/>
    <w:rsid w:val="004229E1"/>
    <w:rsid w:val="00425047"/>
    <w:rsid w:val="004254B9"/>
    <w:rsid w:val="00425EBE"/>
    <w:rsid w:val="00426608"/>
    <w:rsid w:val="00426E0D"/>
    <w:rsid w:val="00431368"/>
    <w:rsid w:val="00431D16"/>
    <w:rsid w:val="00432559"/>
    <w:rsid w:val="0043256A"/>
    <w:rsid w:val="00433FA4"/>
    <w:rsid w:val="00434055"/>
    <w:rsid w:val="00436A42"/>
    <w:rsid w:val="00437484"/>
    <w:rsid w:val="00437C44"/>
    <w:rsid w:val="00437FBB"/>
    <w:rsid w:val="00440A15"/>
    <w:rsid w:val="0044481A"/>
    <w:rsid w:val="0044604C"/>
    <w:rsid w:val="004463AD"/>
    <w:rsid w:val="004471C9"/>
    <w:rsid w:val="004508B3"/>
    <w:rsid w:val="004532A5"/>
    <w:rsid w:val="004550C1"/>
    <w:rsid w:val="004562C6"/>
    <w:rsid w:val="00457B7D"/>
    <w:rsid w:val="00457DDC"/>
    <w:rsid w:val="00461041"/>
    <w:rsid w:val="00461A7D"/>
    <w:rsid w:val="00461F36"/>
    <w:rsid w:val="00461FFC"/>
    <w:rsid w:val="00462BFA"/>
    <w:rsid w:val="00462F7E"/>
    <w:rsid w:val="00463394"/>
    <w:rsid w:val="004647E5"/>
    <w:rsid w:val="00466B67"/>
    <w:rsid w:val="0046743E"/>
    <w:rsid w:val="00467C2C"/>
    <w:rsid w:val="00470462"/>
    <w:rsid w:val="004711E5"/>
    <w:rsid w:val="0047292E"/>
    <w:rsid w:val="00472DBF"/>
    <w:rsid w:val="004751DB"/>
    <w:rsid w:val="00480316"/>
    <w:rsid w:val="00480E24"/>
    <w:rsid w:val="004856DF"/>
    <w:rsid w:val="00487E23"/>
    <w:rsid w:val="00492503"/>
    <w:rsid w:val="00493619"/>
    <w:rsid w:val="00496E68"/>
    <w:rsid w:val="00497BCE"/>
    <w:rsid w:val="004A1B93"/>
    <w:rsid w:val="004A3215"/>
    <w:rsid w:val="004A3FB4"/>
    <w:rsid w:val="004B1787"/>
    <w:rsid w:val="004B1DC4"/>
    <w:rsid w:val="004B5ADE"/>
    <w:rsid w:val="004B5C6B"/>
    <w:rsid w:val="004B793F"/>
    <w:rsid w:val="004B7C6C"/>
    <w:rsid w:val="004C1378"/>
    <w:rsid w:val="004C1595"/>
    <w:rsid w:val="004C2F80"/>
    <w:rsid w:val="004C6FB2"/>
    <w:rsid w:val="004D23CE"/>
    <w:rsid w:val="004D2DA0"/>
    <w:rsid w:val="004D6578"/>
    <w:rsid w:val="004D665A"/>
    <w:rsid w:val="004E10B1"/>
    <w:rsid w:val="004E1EEF"/>
    <w:rsid w:val="004E385C"/>
    <w:rsid w:val="004E5E92"/>
    <w:rsid w:val="004E6137"/>
    <w:rsid w:val="004E66BF"/>
    <w:rsid w:val="004E7BDE"/>
    <w:rsid w:val="004F187B"/>
    <w:rsid w:val="004F31CF"/>
    <w:rsid w:val="004F5C3F"/>
    <w:rsid w:val="004F795E"/>
    <w:rsid w:val="004F7A81"/>
    <w:rsid w:val="00500321"/>
    <w:rsid w:val="00501522"/>
    <w:rsid w:val="00501DE4"/>
    <w:rsid w:val="00502107"/>
    <w:rsid w:val="00502610"/>
    <w:rsid w:val="005043FF"/>
    <w:rsid w:val="005066A4"/>
    <w:rsid w:val="005117E8"/>
    <w:rsid w:val="0051182B"/>
    <w:rsid w:val="00513880"/>
    <w:rsid w:val="00515FB8"/>
    <w:rsid w:val="0051720E"/>
    <w:rsid w:val="005177C4"/>
    <w:rsid w:val="005178F2"/>
    <w:rsid w:val="005211E4"/>
    <w:rsid w:val="0052132D"/>
    <w:rsid w:val="00523561"/>
    <w:rsid w:val="00523D00"/>
    <w:rsid w:val="00524267"/>
    <w:rsid w:val="00530CEE"/>
    <w:rsid w:val="005321E3"/>
    <w:rsid w:val="00535CED"/>
    <w:rsid w:val="00536A10"/>
    <w:rsid w:val="005375F0"/>
    <w:rsid w:val="00540373"/>
    <w:rsid w:val="005408A5"/>
    <w:rsid w:val="005420D4"/>
    <w:rsid w:val="00543208"/>
    <w:rsid w:val="005434DC"/>
    <w:rsid w:val="00544C65"/>
    <w:rsid w:val="00546040"/>
    <w:rsid w:val="005519A1"/>
    <w:rsid w:val="0055370B"/>
    <w:rsid w:val="0055560F"/>
    <w:rsid w:val="00556B58"/>
    <w:rsid w:val="0055772E"/>
    <w:rsid w:val="005602B9"/>
    <w:rsid w:val="00563A8F"/>
    <w:rsid w:val="00565BE0"/>
    <w:rsid w:val="00567C2D"/>
    <w:rsid w:val="00572861"/>
    <w:rsid w:val="005731FB"/>
    <w:rsid w:val="005737B7"/>
    <w:rsid w:val="005756AF"/>
    <w:rsid w:val="00575D3B"/>
    <w:rsid w:val="00576D56"/>
    <w:rsid w:val="0057756E"/>
    <w:rsid w:val="0057783C"/>
    <w:rsid w:val="00577D11"/>
    <w:rsid w:val="00580093"/>
    <w:rsid w:val="00585F2F"/>
    <w:rsid w:val="00590C86"/>
    <w:rsid w:val="00593CB0"/>
    <w:rsid w:val="00593E2B"/>
    <w:rsid w:val="0059489F"/>
    <w:rsid w:val="00595E6E"/>
    <w:rsid w:val="00596221"/>
    <w:rsid w:val="0059653E"/>
    <w:rsid w:val="005A1002"/>
    <w:rsid w:val="005A1052"/>
    <w:rsid w:val="005A2D8A"/>
    <w:rsid w:val="005A43ED"/>
    <w:rsid w:val="005A541F"/>
    <w:rsid w:val="005A6F30"/>
    <w:rsid w:val="005B08EE"/>
    <w:rsid w:val="005B10A2"/>
    <w:rsid w:val="005B1553"/>
    <w:rsid w:val="005B19DF"/>
    <w:rsid w:val="005B3DE2"/>
    <w:rsid w:val="005B61F0"/>
    <w:rsid w:val="005B6214"/>
    <w:rsid w:val="005B7A16"/>
    <w:rsid w:val="005C1017"/>
    <w:rsid w:val="005C2852"/>
    <w:rsid w:val="005C3CA2"/>
    <w:rsid w:val="005C52F4"/>
    <w:rsid w:val="005C55A4"/>
    <w:rsid w:val="005C6A6E"/>
    <w:rsid w:val="005C6AFC"/>
    <w:rsid w:val="005C772F"/>
    <w:rsid w:val="005D04A8"/>
    <w:rsid w:val="005D1F1D"/>
    <w:rsid w:val="005D20F8"/>
    <w:rsid w:val="005D26D9"/>
    <w:rsid w:val="005D358F"/>
    <w:rsid w:val="005D6BA7"/>
    <w:rsid w:val="005E12EB"/>
    <w:rsid w:val="005E27AD"/>
    <w:rsid w:val="005E38A0"/>
    <w:rsid w:val="005E3A84"/>
    <w:rsid w:val="005E468E"/>
    <w:rsid w:val="005E53E8"/>
    <w:rsid w:val="005E6494"/>
    <w:rsid w:val="005E6DCD"/>
    <w:rsid w:val="005F0941"/>
    <w:rsid w:val="005F1AF6"/>
    <w:rsid w:val="005F2DD1"/>
    <w:rsid w:val="005F2E4C"/>
    <w:rsid w:val="005F3BF1"/>
    <w:rsid w:val="005F570E"/>
    <w:rsid w:val="005F70B8"/>
    <w:rsid w:val="005F7DD6"/>
    <w:rsid w:val="00600A4A"/>
    <w:rsid w:val="006018AE"/>
    <w:rsid w:val="006021B5"/>
    <w:rsid w:val="00605973"/>
    <w:rsid w:val="006108AD"/>
    <w:rsid w:val="00610C2E"/>
    <w:rsid w:val="00611406"/>
    <w:rsid w:val="006114FC"/>
    <w:rsid w:val="00612838"/>
    <w:rsid w:val="00613A2E"/>
    <w:rsid w:val="00614913"/>
    <w:rsid w:val="00616AAC"/>
    <w:rsid w:val="00616DEC"/>
    <w:rsid w:val="0061726F"/>
    <w:rsid w:val="006179BF"/>
    <w:rsid w:val="00620293"/>
    <w:rsid w:val="00620BE8"/>
    <w:rsid w:val="00620CF7"/>
    <w:rsid w:val="00621418"/>
    <w:rsid w:val="006216BF"/>
    <w:rsid w:val="00623513"/>
    <w:rsid w:val="00623A39"/>
    <w:rsid w:val="006240C1"/>
    <w:rsid w:val="00625772"/>
    <w:rsid w:val="00627570"/>
    <w:rsid w:val="0063049F"/>
    <w:rsid w:val="00631EE4"/>
    <w:rsid w:val="00632250"/>
    <w:rsid w:val="00632AC0"/>
    <w:rsid w:val="00632E68"/>
    <w:rsid w:val="006333A7"/>
    <w:rsid w:val="00633EB8"/>
    <w:rsid w:val="006343D6"/>
    <w:rsid w:val="00636D11"/>
    <w:rsid w:val="00640054"/>
    <w:rsid w:val="006416E9"/>
    <w:rsid w:val="00643792"/>
    <w:rsid w:val="0064419D"/>
    <w:rsid w:val="006457FF"/>
    <w:rsid w:val="00646482"/>
    <w:rsid w:val="00647FF0"/>
    <w:rsid w:val="0065018B"/>
    <w:rsid w:val="0065185D"/>
    <w:rsid w:val="00652220"/>
    <w:rsid w:val="00652F62"/>
    <w:rsid w:val="0065574F"/>
    <w:rsid w:val="00655AD3"/>
    <w:rsid w:val="0065667D"/>
    <w:rsid w:val="006573EB"/>
    <w:rsid w:val="00660EEF"/>
    <w:rsid w:val="00661F4C"/>
    <w:rsid w:val="00662270"/>
    <w:rsid w:val="00663B7F"/>
    <w:rsid w:val="00663BC6"/>
    <w:rsid w:val="006649BF"/>
    <w:rsid w:val="00664D09"/>
    <w:rsid w:val="00665E1E"/>
    <w:rsid w:val="0066752E"/>
    <w:rsid w:val="00672691"/>
    <w:rsid w:val="00673235"/>
    <w:rsid w:val="00674749"/>
    <w:rsid w:val="00675718"/>
    <w:rsid w:val="00676D28"/>
    <w:rsid w:val="00677232"/>
    <w:rsid w:val="006776DF"/>
    <w:rsid w:val="00681431"/>
    <w:rsid w:val="0068143A"/>
    <w:rsid w:val="006854C7"/>
    <w:rsid w:val="0069072F"/>
    <w:rsid w:val="00691566"/>
    <w:rsid w:val="00691A98"/>
    <w:rsid w:val="00696CC6"/>
    <w:rsid w:val="006974BC"/>
    <w:rsid w:val="006A064C"/>
    <w:rsid w:val="006A0E20"/>
    <w:rsid w:val="006A16A2"/>
    <w:rsid w:val="006A2A38"/>
    <w:rsid w:val="006A4C0B"/>
    <w:rsid w:val="006A74E1"/>
    <w:rsid w:val="006A7F04"/>
    <w:rsid w:val="006B03A0"/>
    <w:rsid w:val="006B06FE"/>
    <w:rsid w:val="006B0E73"/>
    <w:rsid w:val="006B2769"/>
    <w:rsid w:val="006B35C9"/>
    <w:rsid w:val="006B375C"/>
    <w:rsid w:val="006B5E37"/>
    <w:rsid w:val="006B7516"/>
    <w:rsid w:val="006B76A2"/>
    <w:rsid w:val="006C1238"/>
    <w:rsid w:val="006C1643"/>
    <w:rsid w:val="006C1D10"/>
    <w:rsid w:val="006C2235"/>
    <w:rsid w:val="006C2719"/>
    <w:rsid w:val="006C29FE"/>
    <w:rsid w:val="006C2B04"/>
    <w:rsid w:val="006C323F"/>
    <w:rsid w:val="006C4047"/>
    <w:rsid w:val="006C4F60"/>
    <w:rsid w:val="006C55A9"/>
    <w:rsid w:val="006C5670"/>
    <w:rsid w:val="006C7F15"/>
    <w:rsid w:val="006D01AF"/>
    <w:rsid w:val="006D0CD3"/>
    <w:rsid w:val="006D3B81"/>
    <w:rsid w:val="006D413F"/>
    <w:rsid w:val="006D47F0"/>
    <w:rsid w:val="006D48E6"/>
    <w:rsid w:val="006D4E9F"/>
    <w:rsid w:val="006D516B"/>
    <w:rsid w:val="006D6E8B"/>
    <w:rsid w:val="006E0688"/>
    <w:rsid w:val="006E1094"/>
    <w:rsid w:val="006E10C8"/>
    <w:rsid w:val="006E1A81"/>
    <w:rsid w:val="006E6584"/>
    <w:rsid w:val="006F0BC5"/>
    <w:rsid w:val="006F20B2"/>
    <w:rsid w:val="006F2458"/>
    <w:rsid w:val="006F2E5D"/>
    <w:rsid w:val="006F354E"/>
    <w:rsid w:val="006F38D8"/>
    <w:rsid w:val="006F49AF"/>
    <w:rsid w:val="006F5173"/>
    <w:rsid w:val="007004E4"/>
    <w:rsid w:val="00701510"/>
    <w:rsid w:val="00701E4D"/>
    <w:rsid w:val="00703975"/>
    <w:rsid w:val="00705FCE"/>
    <w:rsid w:val="007108F8"/>
    <w:rsid w:val="007118C3"/>
    <w:rsid w:val="007118D0"/>
    <w:rsid w:val="00711C05"/>
    <w:rsid w:val="00713D40"/>
    <w:rsid w:val="007173C6"/>
    <w:rsid w:val="00717ACF"/>
    <w:rsid w:val="0072106C"/>
    <w:rsid w:val="007222B6"/>
    <w:rsid w:val="00723DA7"/>
    <w:rsid w:val="00724283"/>
    <w:rsid w:val="00725899"/>
    <w:rsid w:val="00725C0F"/>
    <w:rsid w:val="00726788"/>
    <w:rsid w:val="007276B0"/>
    <w:rsid w:val="00727FEF"/>
    <w:rsid w:val="00732320"/>
    <w:rsid w:val="00734963"/>
    <w:rsid w:val="007350B7"/>
    <w:rsid w:val="00743E11"/>
    <w:rsid w:val="00744A41"/>
    <w:rsid w:val="007454D7"/>
    <w:rsid w:val="007467E0"/>
    <w:rsid w:val="007469CC"/>
    <w:rsid w:val="00747883"/>
    <w:rsid w:val="00751115"/>
    <w:rsid w:val="00751A71"/>
    <w:rsid w:val="00751F72"/>
    <w:rsid w:val="0075757E"/>
    <w:rsid w:val="00757971"/>
    <w:rsid w:val="00757FB3"/>
    <w:rsid w:val="00761FFE"/>
    <w:rsid w:val="00765391"/>
    <w:rsid w:val="00765869"/>
    <w:rsid w:val="00765938"/>
    <w:rsid w:val="00766213"/>
    <w:rsid w:val="007713D9"/>
    <w:rsid w:val="0077262F"/>
    <w:rsid w:val="00772E31"/>
    <w:rsid w:val="007744DE"/>
    <w:rsid w:val="00775062"/>
    <w:rsid w:val="0077599D"/>
    <w:rsid w:val="00776C66"/>
    <w:rsid w:val="007777C0"/>
    <w:rsid w:val="00780B49"/>
    <w:rsid w:val="0078215A"/>
    <w:rsid w:val="007833F7"/>
    <w:rsid w:val="00784429"/>
    <w:rsid w:val="00784CBF"/>
    <w:rsid w:val="00785711"/>
    <w:rsid w:val="00786040"/>
    <w:rsid w:val="00786746"/>
    <w:rsid w:val="00786D18"/>
    <w:rsid w:val="0078756B"/>
    <w:rsid w:val="00787D7B"/>
    <w:rsid w:val="00787DDB"/>
    <w:rsid w:val="00787E7F"/>
    <w:rsid w:val="00790357"/>
    <w:rsid w:val="00790D26"/>
    <w:rsid w:val="007928FC"/>
    <w:rsid w:val="007931A4"/>
    <w:rsid w:val="0079529C"/>
    <w:rsid w:val="00796E70"/>
    <w:rsid w:val="0079750A"/>
    <w:rsid w:val="00797D9F"/>
    <w:rsid w:val="007A08C5"/>
    <w:rsid w:val="007A235E"/>
    <w:rsid w:val="007A23B1"/>
    <w:rsid w:val="007A3087"/>
    <w:rsid w:val="007A3488"/>
    <w:rsid w:val="007A3FCF"/>
    <w:rsid w:val="007A586D"/>
    <w:rsid w:val="007B0209"/>
    <w:rsid w:val="007B0C80"/>
    <w:rsid w:val="007B1FE0"/>
    <w:rsid w:val="007B4DBF"/>
    <w:rsid w:val="007B5D18"/>
    <w:rsid w:val="007B7F88"/>
    <w:rsid w:val="007C01D9"/>
    <w:rsid w:val="007C2021"/>
    <w:rsid w:val="007C2321"/>
    <w:rsid w:val="007C6FBB"/>
    <w:rsid w:val="007C7429"/>
    <w:rsid w:val="007C7945"/>
    <w:rsid w:val="007C7D10"/>
    <w:rsid w:val="007D0E40"/>
    <w:rsid w:val="007D1CF3"/>
    <w:rsid w:val="007D231F"/>
    <w:rsid w:val="007D2730"/>
    <w:rsid w:val="007D3D32"/>
    <w:rsid w:val="007D5A7C"/>
    <w:rsid w:val="007E0213"/>
    <w:rsid w:val="007E1CCE"/>
    <w:rsid w:val="007E3E9C"/>
    <w:rsid w:val="007E6122"/>
    <w:rsid w:val="007F1636"/>
    <w:rsid w:val="007F1898"/>
    <w:rsid w:val="007F6CE4"/>
    <w:rsid w:val="007F79FE"/>
    <w:rsid w:val="008006A3"/>
    <w:rsid w:val="0080114B"/>
    <w:rsid w:val="008016F1"/>
    <w:rsid w:val="008038B6"/>
    <w:rsid w:val="008054AF"/>
    <w:rsid w:val="00805937"/>
    <w:rsid w:val="00805F8F"/>
    <w:rsid w:val="00806803"/>
    <w:rsid w:val="00810A0A"/>
    <w:rsid w:val="00810BDF"/>
    <w:rsid w:val="00810EED"/>
    <w:rsid w:val="008118A4"/>
    <w:rsid w:val="00813831"/>
    <w:rsid w:val="00816090"/>
    <w:rsid w:val="00816C1F"/>
    <w:rsid w:val="008171C7"/>
    <w:rsid w:val="00817229"/>
    <w:rsid w:val="00817B42"/>
    <w:rsid w:val="00821065"/>
    <w:rsid w:val="008218CE"/>
    <w:rsid w:val="0082449B"/>
    <w:rsid w:val="008246CF"/>
    <w:rsid w:val="00825DB1"/>
    <w:rsid w:val="00825F0D"/>
    <w:rsid w:val="00826751"/>
    <w:rsid w:val="00831CAB"/>
    <w:rsid w:val="008349FF"/>
    <w:rsid w:val="00834FF2"/>
    <w:rsid w:val="00835357"/>
    <w:rsid w:val="00835DAE"/>
    <w:rsid w:val="00836ACF"/>
    <w:rsid w:val="00836E76"/>
    <w:rsid w:val="00837243"/>
    <w:rsid w:val="008404D8"/>
    <w:rsid w:val="008407D9"/>
    <w:rsid w:val="008418B7"/>
    <w:rsid w:val="00843107"/>
    <w:rsid w:val="00846178"/>
    <w:rsid w:val="008469FA"/>
    <w:rsid w:val="00855CAB"/>
    <w:rsid w:val="00856055"/>
    <w:rsid w:val="00856083"/>
    <w:rsid w:val="0085668C"/>
    <w:rsid w:val="00860E21"/>
    <w:rsid w:val="00861933"/>
    <w:rsid w:val="00863DB8"/>
    <w:rsid w:val="0086627F"/>
    <w:rsid w:val="00867703"/>
    <w:rsid w:val="00867915"/>
    <w:rsid w:val="00870EA4"/>
    <w:rsid w:val="00874312"/>
    <w:rsid w:val="008746CB"/>
    <w:rsid w:val="008747E7"/>
    <w:rsid w:val="0087725C"/>
    <w:rsid w:val="00880167"/>
    <w:rsid w:val="00881CA0"/>
    <w:rsid w:val="0088227A"/>
    <w:rsid w:val="008826DB"/>
    <w:rsid w:val="00882844"/>
    <w:rsid w:val="00887A51"/>
    <w:rsid w:val="008909C5"/>
    <w:rsid w:val="00893ED3"/>
    <w:rsid w:val="0089445A"/>
    <w:rsid w:val="00895874"/>
    <w:rsid w:val="00896BB5"/>
    <w:rsid w:val="008972B6"/>
    <w:rsid w:val="008973B1"/>
    <w:rsid w:val="008A0449"/>
    <w:rsid w:val="008A078B"/>
    <w:rsid w:val="008A2BF6"/>
    <w:rsid w:val="008A31BA"/>
    <w:rsid w:val="008A3557"/>
    <w:rsid w:val="008A3F1A"/>
    <w:rsid w:val="008A48D2"/>
    <w:rsid w:val="008A5472"/>
    <w:rsid w:val="008A55FB"/>
    <w:rsid w:val="008A750D"/>
    <w:rsid w:val="008B0AC6"/>
    <w:rsid w:val="008B3DD6"/>
    <w:rsid w:val="008B40C1"/>
    <w:rsid w:val="008B50D2"/>
    <w:rsid w:val="008C0320"/>
    <w:rsid w:val="008C10B2"/>
    <w:rsid w:val="008C371B"/>
    <w:rsid w:val="008C461E"/>
    <w:rsid w:val="008C5132"/>
    <w:rsid w:val="008D146D"/>
    <w:rsid w:val="008D1840"/>
    <w:rsid w:val="008D19A4"/>
    <w:rsid w:val="008D2905"/>
    <w:rsid w:val="008D40E9"/>
    <w:rsid w:val="008D5310"/>
    <w:rsid w:val="008D5948"/>
    <w:rsid w:val="008D7FE3"/>
    <w:rsid w:val="008E0F17"/>
    <w:rsid w:val="008E1A2B"/>
    <w:rsid w:val="008E36BF"/>
    <w:rsid w:val="008E494F"/>
    <w:rsid w:val="008E49AA"/>
    <w:rsid w:val="008E5741"/>
    <w:rsid w:val="008F430D"/>
    <w:rsid w:val="008F4A7C"/>
    <w:rsid w:val="008F61A9"/>
    <w:rsid w:val="0090013B"/>
    <w:rsid w:val="00900430"/>
    <w:rsid w:val="00900939"/>
    <w:rsid w:val="00904086"/>
    <w:rsid w:val="00906D04"/>
    <w:rsid w:val="00911C46"/>
    <w:rsid w:val="00912487"/>
    <w:rsid w:val="00912E48"/>
    <w:rsid w:val="00914570"/>
    <w:rsid w:val="009147E2"/>
    <w:rsid w:val="00915D1E"/>
    <w:rsid w:val="00917AAC"/>
    <w:rsid w:val="009213EC"/>
    <w:rsid w:val="00923CC7"/>
    <w:rsid w:val="00923CD4"/>
    <w:rsid w:val="00923DFB"/>
    <w:rsid w:val="00924F54"/>
    <w:rsid w:val="00925FC4"/>
    <w:rsid w:val="0092655F"/>
    <w:rsid w:val="00927005"/>
    <w:rsid w:val="00927E41"/>
    <w:rsid w:val="00932A31"/>
    <w:rsid w:val="009338D3"/>
    <w:rsid w:val="0093507C"/>
    <w:rsid w:val="00936372"/>
    <w:rsid w:val="00936909"/>
    <w:rsid w:val="00940010"/>
    <w:rsid w:val="00941531"/>
    <w:rsid w:val="00942E04"/>
    <w:rsid w:val="009437EE"/>
    <w:rsid w:val="00943B15"/>
    <w:rsid w:val="00943D82"/>
    <w:rsid w:val="00944A58"/>
    <w:rsid w:val="009451EC"/>
    <w:rsid w:val="00951BD3"/>
    <w:rsid w:val="00951DEE"/>
    <w:rsid w:val="00951F20"/>
    <w:rsid w:val="0095591C"/>
    <w:rsid w:val="00957E96"/>
    <w:rsid w:val="00963C77"/>
    <w:rsid w:val="00964609"/>
    <w:rsid w:val="00964922"/>
    <w:rsid w:val="00965A13"/>
    <w:rsid w:val="00965D9B"/>
    <w:rsid w:val="009703D0"/>
    <w:rsid w:val="00972CA4"/>
    <w:rsid w:val="009734F0"/>
    <w:rsid w:val="00974343"/>
    <w:rsid w:val="009756AD"/>
    <w:rsid w:val="009757B9"/>
    <w:rsid w:val="00975A6A"/>
    <w:rsid w:val="00980089"/>
    <w:rsid w:val="009803D9"/>
    <w:rsid w:val="00980661"/>
    <w:rsid w:val="00980AAB"/>
    <w:rsid w:val="00980CA1"/>
    <w:rsid w:val="00980F75"/>
    <w:rsid w:val="00981453"/>
    <w:rsid w:val="009827DD"/>
    <w:rsid w:val="00985550"/>
    <w:rsid w:val="009879C6"/>
    <w:rsid w:val="0099265C"/>
    <w:rsid w:val="00992B5E"/>
    <w:rsid w:val="00994CF1"/>
    <w:rsid w:val="009A0870"/>
    <w:rsid w:val="009A0885"/>
    <w:rsid w:val="009A0E6D"/>
    <w:rsid w:val="009A1A9D"/>
    <w:rsid w:val="009A1F94"/>
    <w:rsid w:val="009A2D73"/>
    <w:rsid w:val="009A4942"/>
    <w:rsid w:val="009A7CA7"/>
    <w:rsid w:val="009B01F4"/>
    <w:rsid w:val="009B1F69"/>
    <w:rsid w:val="009B30E4"/>
    <w:rsid w:val="009B3E85"/>
    <w:rsid w:val="009B4DD9"/>
    <w:rsid w:val="009B65B5"/>
    <w:rsid w:val="009B66A4"/>
    <w:rsid w:val="009B7CDF"/>
    <w:rsid w:val="009C1124"/>
    <w:rsid w:val="009C2F1B"/>
    <w:rsid w:val="009C41A4"/>
    <w:rsid w:val="009C57CF"/>
    <w:rsid w:val="009C64FD"/>
    <w:rsid w:val="009C75D8"/>
    <w:rsid w:val="009D1A63"/>
    <w:rsid w:val="009D752C"/>
    <w:rsid w:val="009D7812"/>
    <w:rsid w:val="009D7B42"/>
    <w:rsid w:val="009E0018"/>
    <w:rsid w:val="009E10F5"/>
    <w:rsid w:val="009E1F4A"/>
    <w:rsid w:val="009E2FA6"/>
    <w:rsid w:val="009E420A"/>
    <w:rsid w:val="009E4983"/>
    <w:rsid w:val="009E570F"/>
    <w:rsid w:val="009E7152"/>
    <w:rsid w:val="009F2611"/>
    <w:rsid w:val="009F2EAB"/>
    <w:rsid w:val="009F445A"/>
    <w:rsid w:val="009F4873"/>
    <w:rsid w:val="009F4C18"/>
    <w:rsid w:val="009F707D"/>
    <w:rsid w:val="00A00BEF"/>
    <w:rsid w:val="00A00E26"/>
    <w:rsid w:val="00A01685"/>
    <w:rsid w:val="00A03564"/>
    <w:rsid w:val="00A03AB8"/>
    <w:rsid w:val="00A03B29"/>
    <w:rsid w:val="00A0473F"/>
    <w:rsid w:val="00A069B7"/>
    <w:rsid w:val="00A07850"/>
    <w:rsid w:val="00A07E7A"/>
    <w:rsid w:val="00A10B37"/>
    <w:rsid w:val="00A10F64"/>
    <w:rsid w:val="00A13A7C"/>
    <w:rsid w:val="00A14AE8"/>
    <w:rsid w:val="00A16057"/>
    <w:rsid w:val="00A17962"/>
    <w:rsid w:val="00A20B54"/>
    <w:rsid w:val="00A22237"/>
    <w:rsid w:val="00A23CF6"/>
    <w:rsid w:val="00A24111"/>
    <w:rsid w:val="00A248E6"/>
    <w:rsid w:val="00A24C5D"/>
    <w:rsid w:val="00A24D9A"/>
    <w:rsid w:val="00A251A3"/>
    <w:rsid w:val="00A251B4"/>
    <w:rsid w:val="00A259B7"/>
    <w:rsid w:val="00A26ACB"/>
    <w:rsid w:val="00A3139F"/>
    <w:rsid w:val="00A33480"/>
    <w:rsid w:val="00A34302"/>
    <w:rsid w:val="00A348DC"/>
    <w:rsid w:val="00A35DC5"/>
    <w:rsid w:val="00A3734D"/>
    <w:rsid w:val="00A40138"/>
    <w:rsid w:val="00A414BB"/>
    <w:rsid w:val="00A42CB3"/>
    <w:rsid w:val="00A43302"/>
    <w:rsid w:val="00A43417"/>
    <w:rsid w:val="00A44C4E"/>
    <w:rsid w:val="00A45738"/>
    <w:rsid w:val="00A45C13"/>
    <w:rsid w:val="00A46712"/>
    <w:rsid w:val="00A47194"/>
    <w:rsid w:val="00A47999"/>
    <w:rsid w:val="00A50704"/>
    <w:rsid w:val="00A51457"/>
    <w:rsid w:val="00A5194B"/>
    <w:rsid w:val="00A51CE3"/>
    <w:rsid w:val="00A5595D"/>
    <w:rsid w:val="00A55BE6"/>
    <w:rsid w:val="00A62E04"/>
    <w:rsid w:val="00A63525"/>
    <w:rsid w:val="00A63ACD"/>
    <w:rsid w:val="00A63FEF"/>
    <w:rsid w:val="00A6404E"/>
    <w:rsid w:val="00A64B1F"/>
    <w:rsid w:val="00A6509C"/>
    <w:rsid w:val="00A65A1F"/>
    <w:rsid w:val="00A66440"/>
    <w:rsid w:val="00A719A5"/>
    <w:rsid w:val="00A72F14"/>
    <w:rsid w:val="00A7490C"/>
    <w:rsid w:val="00A74D01"/>
    <w:rsid w:val="00A8052D"/>
    <w:rsid w:val="00A81606"/>
    <w:rsid w:val="00A86849"/>
    <w:rsid w:val="00A87310"/>
    <w:rsid w:val="00A87B81"/>
    <w:rsid w:val="00A87EE4"/>
    <w:rsid w:val="00A90A42"/>
    <w:rsid w:val="00A91E1E"/>
    <w:rsid w:val="00A93D85"/>
    <w:rsid w:val="00A94F28"/>
    <w:rsid w:val="00A95239"/>
    <w:rsid w:val="00A955A3"/>
    <w:rsid w:val="00A974DE"/>
    <w:rsid w:val="00A975F2"/>
    <w:rsid w:val="00AA2A9C"/>
    <w:rsid w:val="00AA4A59"/>
    <w:rsid w:val="00AA56A2"/>
    <w:rsid w:val="00AA5A8A"/>
    <w:rsid w:val="00AA7B18"/>
    <w:rsid w:val="00AB0132"/>
    <w:rsid w:val="00AB091F"/>
    <w:rsid w:val="00AB2A30"/>
    <w:rsid w:val="00AB3250"/>
    <w:rsid w:val="00AB3849"/>
    <w:rsid w:val="00AB3FF0"/>
    <w:rsid w:val="00AB6B6C"/>
    <w:rsid w:val="00AB74AA"/>
    <w:rsid w:val="00AB7A93"/>
    <w:rsid w:val="00AC17F9"/>
    <w:rsid w:val="00AC295E"/>
    <w:rsid w:val="00AC35FA"/>
    <w:rsid w:val="00AC3D90"/>
    <w:rsid w:val="00AC4C31"/>
    <w:rsid w:val="00AC6DFB"/>
    <w:rsid w:val="00AC7582"/>
    <w:rsid w:val="00AD2909"/>
    <w:rsid w:val="00AD3725"/>
    <w:rsid w:val="00AD4917"/>
    <w:rsid w:val="00AE04A4"/>
    <w:rsid w:val="00AE1100"/>
    <w:rsid w:val="00AE169C"/>
    <w:rsid w:val="00AE21A3"/>
    <w:rsid w:val="00AE2300"/>
    <w:rsid w:val="00AE27CF"/>
    <w:rsid w:val="00AE450B"/>
    <w:rsid w:val="00AE4C90"/>
    <w:rsid w:val="00AE5276"/>
    <w:rsid w:val="00AE5A8E"/>
    <w:rsid w:val="00AE622D"/>
    <w:rsid w:val="00AE7F6D"/>
    <w:rsid w:val="00AF001B"/>
    <w:rsid w:val="00AF0AF4"/>
    <w:rsid w:val="00AF0DAA"/>
    <w:rsid w:val="00AF111F"/>
    <w:rsid w:val="00AF224C"/>
    <w:rsid w:val="00AF2550"/>
    <w:rsid w:val="00AF286C"/>
    <w:rsid w:val="00AF2B40"/>
    <w:rsid w:val="00AF33B3"/>
    <w:rsid w:val="00AF393C"/>
    <w:rsid w:val="00AF3D26"/>
    <w:rsid w:val="00AF5D65"/>
    <w:rsid w:val="00AF6519"/>
    <w:rsid w:val="00B004BD"/>
    <w:rsid w:val="00B00C8E"/>
    <w:rsid w:val="00B00DB0"/>
    <w:rsid w:val="00B01032"/>
    <w:rsid w:val="00B021D3"/>
    <w:rsid w:val="00B02608"/>
    <w:rsid w:val="00B02DF2"/>
    <w:rsid w:val="00B07EFE"/>
    <w:rsid w:val="00B10CEA"/>
    <w:rsid w:val="00B10DFE"/>
    <w:rsid w:val="00B11490"/>
    <w:rsid w:val="00B137BC"/>
    <w:rsid w:val="00B14308"/>
    <w:rsid w:val="00B148F2"/>
    <w:rsid w:val="00B14A04"/>
    <w:rsid w:val="00B14C8D"/>
    <w:rsid w:val="00B150E8"/>
    <w:rsid w:val="00B17231"/>
    <w:rsid w:val="00B20196"/>
    <w:rsid w:val="00B20E0F"/>
    <w:rsid w:val="00B213E3"/>
    <w:rsid w:val="00B2201B"/>
    <w:rsid w:val="00B23488"/>
    <w:rsid w:val="00B24C56"/>
    <w:rsid w:val="00B25283"/>
    <w:rsid w:val="00B25B3B"/>
    <w:rsid w:val="00B26B06"/>
    <w:rsid w:val="00B26E42"/>
    <w:rsid w:val="00B30B97"/>
    <w:rsid w:val="00B30DC7"/>
    <w:rsid w:val="00B327AA"/>
    <w:rsid w:val="00B356D1"/>
    <w:rsid w:val="00B35EB4"/>
    <w:rsid w:val="00B36402"/>
    <w:rsid w:val="00B4069A"/>
    <w:rsid w:val="00B41758"/>
    <w:rsid w:val="00B4379F"/>
    <w:rsid w:val="00B43FB7"/>
    <w:rsid w:val="00B44A5A"/>
    <w:rsid w:val="00B452A2"/>
    <w:rsid w:val="00B47DE3"/>
    <w:rsid w:val="00B47E7B"/>
    <w:rsid w:val="00B47EED"/>
    <w:rsid w:val="00B50545"/>
    <w:rsid w:val="00B50D7C"/>
    <w:rsid w:val="00B5141F"/>
    <w:rsid w:val="00B51772"/>
    <w:rsid w:val="00B545E5"/>
    <w:rsid w:val="00B54B0C"/>
    <w:rsid w:val="00B55A45"/>
    <w:rsid w:val="00B55C23"/>
    <w:rsid w:val="00B561D2"/>
    <w:rsid w:val="00B57864"/>
    <w:rsid w:val="00B57BE8"/>
    <w:rsid w:val="00B619BC"/>
    <w:rsid w:val="00B61D58"/>
    <w:rsid w:val="00B61ED9"/>
    <w:rsid w:val="00B66430"/>
    <w:rsid w:val="00B66F88"/>
    <w:rsid w:val="00B70EF4"/>
    <w:rsid w:val="00B713AA"/>
    <w:rsid w:val="00B717E7"/>
    <w:rsid w:val="00B71868"/>
    <w:rsid w:val="00B72AB3"/>
    <w:rsid w:val="00B741BD"/>
    <w:rsid w:val="00B7422D"/>
    <w:rsid w:val="00B747D2"/>
    <w:rsid w:val="00B75B4D"/>
    <w:rsid w:val="00B76057"/>
    <w:rsid w:val="00B767AB"/>
    <w:rsid w:val="00B80C9D"/>
    <w:rsid w:val="00B82BFC"/>
    <w:rsid w:val="00B8431B"/>
    <w:rsid w:val="00B86EFE"/>
    <w:rsid w:val="00B9090A"/>
    <w:rsid w:val="00B92D89"/>
    <w:rsid w:val="00B956AF"/>
    <w:rsid w:val="00B96528"/>
    <w:rsid w:val="00B976AD"/>
    <w:rsid w:val="00BA00F7"/>
    <w:rsid w:val="00BA244B"/>
    <w:rsid w:val="00BA2D57"/>
    <w:rsid w:val="00BA3991"/>
    <w:rsid w:val="00BA3CF2"/>
    <w:rsid w:val="00BA48CF"/>
    <w:rsid w:val="00BA5515"/>
    <w:rsid w:val="00BA5CE0"/>
    <w:rsid w:val="00BB1D87"/>
    <w:rsid w:val="00BB43A7"/>
    <w:rsid w:val="00BB66EC"/>
    <w:rsid w:val="00BB70B2"/>
    <w:rsid w:val="00BC1280"/>
    <w:rsid w:val="00BC180F"/>
    <w:rsid w:val="00BC1CBC"/>
    <w:rsid w:val="00BC27B8"/>
    <w:rsid w:val="00BC2E1A"/>
    <w:rsid w:val="00BC49AB"/>
    <w:rsid w:val="00BC705B"/>
    <w:rsid w:val="00BC71FD"/>
    <w:rsid w:val="00BC7564"/>
    <w:rsid w:val="00BD01DD"/>
    <w:rsid w:val="00BD141E"/>
    <w:rsid w:val="00BD19C1"/>
    <w:rsid w:val="00BD1C52"/>
    <w:rsid w:val="00BD2E65"/>
    <w:rsid w:val="00BD36B5"/>
    <w:rsid w:val="00BD3DD8"/>
    <w:rsid w:val="00BD5570"/>
    <w:rsid w:val="00BD5A8A"/>
    <w:rsid w:val="00BE03F2"/>
    <w:rsid w:val="00BE0A55"/>
    <w:rsid w:val="00BE2410"/>
    <w:rsid w:val="00BE401B"/>
    <w:rsid w:val="00BE4934"/>
    <w:rsid w:val="00BE4CE7"/>
    <w:rsid w:val="00BE6040"/>
    <w:rsid w:val="00BE6763"/>
    <w:rsid w:val="00BE73D5"/>
    <w:rsid w:val="00BE7962"/>
    <w:rsid w:val="00BF1AB9"/>
    <w:rsid w:val="00BF35AE"/>
    <w:rsid w:val="00BF5B26"/>
    <w:rsid w:val="00BF782A"/>
    <w:rsid w:val="00C01583"/>
    <w:rsid w:val="00C03FD4"/>
    <w:rsid w:val="00C05D77"/>
    <w:rsid w:val="00C063BA"/>
    <w:rsid w:val="00C071DA"/>
    <w:rsid w:val="00C101E0"/>
    <w:rsid w:val="00C104D2"/>
    <w:rsid w:val="00C109B6"/>
    <w:rsid w:val="00C11285"/>
    <w:rsid w:val="00C119D7"/>
    <w:rsid w:val="00C12F56"/>
    <w:rsid w:val="00C137D4"/>
    <w:rsid w:val="00C148D9"/>
    <w:rsid w:val="00C16AB9"/>
    <w:rsid w:val="00C16F11"/>
    <w:rsid w:val="00C202FC"/>
    <w:rsid w:val="00C20729"/>
    <w:rsid w:val="00C20CE4"/>
    <w:rsid w:val="00C213D6"/>
    <w:rsid w:val="00C230E0"/>
    <w:rsid w:val="00C23F07"/>
    <w:rsid w:val="00C24BC7"/>
    <w:rsid w:val="00C27F50"/>
    <w:rsid w:val="00C3042B"/>
    <w:rsid w:val="00C30578"/>
    <w:rsid w:val="00C31005"/>
    <w:rsid w:val="00C3182D"/>
    <w:rsid w:val="00C33E57"/>
    <w:rsid w:val="00C34CD9"/>
    <w:rsid w:val="00C35FF7"/>
    <w:rsid w:val="00C364F1"/>
    <w:rsid w:val="00C365C9"/>
    <w:rsid w:val="00C367D6"/>
    <w:rsid w:val="00C41321"/>
    <w:rsid w:val="00C414D5"/>
    <w:rsid w:val="00C42E86"/>
    <w:rsid w:val="00C4441F"/>
    <w:rsid w:val="00C448F2"/>
    <w:rsid w:val="00C45921"/>
    <w:rsid w:val="00C45C7E"/>
    <w:rsid w:val="00C468ED"/>
    <w:rsid w:val="00C46A23"/>
    <w:rsid w:val="00C46DBB"/>
    <w:rsid w:val="00C505A8"/>
    <w:rsid w:val="00C50CF5"/>
    <w:rsid w:val="00C511A9"/>
    <w:rsid w:val="00C518CD"/>
    <w:rsid w:val="00C5224E"/>
    <w:rsid w:val="00C52EC0"/>
    <w:rsid w:val="00C53524"/>
    <w:rsid w:val="00C5358D"/>
    <w:rsid w:val="00C546D2"/>
    <w:rsid w:val="00C54ABA"/>
    <w:rsid w:val="00C554F3"/>
    <w:rsid w:val="00C5599E"/>
    <w:rsid w:val="00C57AA9"/>
    <w:rsid w:val="00C61D91"/>
    <w:rsid w:val="00C63066"/>
    <w:rsid w:val="00C66D01"/>
    <w:rsid w:val="00C700C6"/>
    <w:rsid w:val="00C70D08"/>
    <w:rsid w:val="00C723C0"/>
    <w:rsid w:val="00C7391C"/>
    <w:rsid w:val="00C73F61"/>
    <w:rsid w:val="00C75E7A"/>
    <w:rsid w:val="00C84E7E"/>
    <w:rsid w:val="00C85B7B"/>
    <w:rsid w:val="00C875FF"/>
    <w:rsid w:val="00C90DA9"/>
    <w:rsid w:val="00C90E6D"/>
    <w:rsid w:val="00C96CE1"/>
    <w:rsid w:val="00CA29DE"/>
    <w:rsid w:val="00CA4393"/>
    <w:rsid w:val="00CA59DE"/>
    <w:rsid w:val="00CA72AD"/>
    <w:rsid w:val="00CA7D3B"/>
    <w:rsid w:val="00CB0625"/>
    <w:rsid w:val="00CB0C16"/>
    <w:rsid w:val="00CB280D"/>
    <w:rsid w:val="00CB4F16"/>
    <w:rsid w:val="00CB53BA"/>
    <w:rsid w:val="00CB5846"/>
    <w:rsid w:val="00CC13F6"/>
    <w:rsid w:val="00CC77F3"/>
    <w:rsid w:val="00CD0AC0"/>
    <w:rsid w:val="00CD0EEE"/>
    <w:rsid w:val="00CD122F"/>
    <w:rsid w:val="00CD17BA"/>
    <w:rsid w:val="00CD2421"/>
    <w:rsid w:val="00CD2786"/>
    <w:rsid w:val="00CD2FCF"/>
    <w:rsid w:val="00CD58DE"/>
    <w:rsid w:val="00CD63DE"/>
    <w:rsid w:val="00CD6C91"/>
    <w:rsid w:val="00CD6ECA"/>
    <w:rsid w:val="00CE17E4"/>
    <w:rsid w:val="00CE4D2C"/>
    <w:rsid w:val="00CE54EF"/>
    <w:rsid w:val="00CE5892"/>
    <w:rsid w:val="00CE71B9"/>
    <w:rsid w:val="00CF0455"/>
    <w:rsid w:val="00CF1124"/>
    <w:rsid w:val="00CF342C"/>
    <w:rsid w:val="00CF71F1"/>
    <w:rsid w:val="00CF764E"/>
    <w:rsid w:val="00D00E3E"/>
    <w:rsid w:val="00D015CB"/>
    <w:rsid w:val="00D03083"/>
    <w:rsid w:val="00D0362B"/>
    <w:rsid w:val="00D04ACC"/>
    <w:rsid w:val="00D059A6"/>
    <w:rsid w:val="00D0698C"/>
    <w:rsid w:val="00D073FA"/>
    <w:rsid w:val="00D106C7"/>
    <w:rsid w:val="00D11447"/>
    <w:rsid w:val="00D11D10"/>
    <w:rsid w:val="00D128BE"/>
    <w:rsid w:val="00D12C95"/>
    <w:rsid w:val="00D13500"/>
    <w:rsid w:val="00D135A2"/>
    <w:rsid w:val="00D14582"/>
    <w:rsid w:val="00D1468A"/>
    <w:rsid w:val="00D171CA"/>
    <w:rsid w:val="00D17EB1"/>
    <w:rsid w:val="00D205E7"/>
    <w:rsid w:val="00D248CA"/>
    <w:rsid w:val="00D24F18"/>
    <w:rsid w:val="00D25BB5"/>
    <w:rsid w:val="00D30D3D"/>
    <w:rsid w:val="00D32592"/>
    <w:rsid w:val="00D3332E"/>
    <w:rsid w:val="00D36561"/>
    <w:rsid w:val="00D3717D"/>
    <w:rsid w:val="00D41BE2"/>
    <w:rsid w:val="00D42436"/>
    <w:rsid w:val="00D426FB"/>
    <w:rsid w:val="00D42714"/>
    <w:rsid w:val="00D42A64"/>
    <w:rsid w:val="00D43257"/>
    <w:rsid w:val="00D44348"/>
    <w:rsid w:val="00D4539D"/>
    <w:rsid w:val="00D469D9"/>
    <w:rsid w:val="00D51A6D"/>
    <w:rsid w:val="00D5232A"/>
    <w:rsid w:val="00D53CE7"/>
    <w:rsid w:val="00D56940"/>
    <w:rsid w:val="00D56AAF"/>
    <w:rsid w:val="00D573B9"/>
    <w:rsid w:val="00D6030B"/>
    <w:rsid w:val="00D606EA"/>
    <w:rsid w:val="00D62319"/>
    <w:rsid w:val="00D628CE"/>
    <w:rsid w:val="00D6342B"/>
    <w:rsid w:val="00D63593"/>
    <w:rsid w:val="00D64457"/>
    <w:rsid w:val="00D64C6C"/>
    <w:rsid w:val="00D673E7"/>
    <w:rsid w:val="00D70135"/>
    <w:rsid w:val="00D715BF"/>
    <w:rsid w:val="00D732C3"/>
    <w:rsid w:val="00D73CC3"/>
    <w:rsid w:val="00D742FB"/>
    <w:rsid w:val="00D77BCA"/>
    <w:rsid w:val="00D801C3"/>
    <w:rsid w:val="00D80215"/>
    <w:rsid w:val="00D80B40"/>
    <w:rsid w:val="00D810A7"/>
    <w:rsid w:val="00D81175"/>
    <w:rsid w:val="00D81AF2"/>
    <w:rsid w:val="00D87872"/>
    <w:rsid w:val="00D90B93"/>
    <w:rsid w:val="00D917B6"/>
    <w:rsid w:val="00D91F21"/>
    <w:rsid w:val="00D92AE9"/>
    <w:rsid w:val="00D92C09"/>
    <w:rsid w:val="00D94EAF"/>
    <w:rsid w:val="00D95C6C"/>
    <w:rsid w:val="00D966D8"/>
    <w:rsid w:val="00D9716E"/>
    <w:rsid w:val="00DA00FA"/>
    <w:rsid w:val="00DA02C3"/>
    <w:rsid w:val="00DA061C"/>
    <w:rsid w:val="00DA28C7"/>
    <w:rsid w:val="00DA386A"/>
    <w:rsid w:val="00DA41AA"/>
    <w:rsid w:val="00DA49E2"/>
    <w:rsid w:val="00DA51AA"/>
    <w:rsid w:val="00DA53F4"/>
    <w:rsid w:val="00DA7A52"/>
    <w:rsid w:val="00DB2726"/>
    <w:rsid w:val="00DB3353"/>
    <w:rsid w:val="00DB338C"/>
    <w:rsid w:val="00DB40A4"/>
    <w:rsid w:val="00DB551C"/>
    <w:rsid w:val="00DB57DC"/>
    <w:rsid w:val="00DB7416"/>
    <w:rsid w:val="00DB7819"/>
    <w:rsid w:val="00DC0594"/>
    <w:rsid w:val="00DC10A1"/>
    <w:rsid w:val="00DC1F27"/>
    <w:rsid w:val="00DC2D50"/>
    <w:rsid w:val="00DC3587"/>
    <w:rsid w:val="00DC5661"/>
    <w:rsid w:val="00DC5793"/>
    <w:rsid w:val="00DC7186"/>
    <w:rsid w:val="00DC72EC"/>
    <w:rsid w:val="00DC7A15"/>
    <w:rsid w:val="00DD1FE6"/>
    <w:rsid w:val="00DD2120"/>
    <w:rsid w:val="00DD2EA1"/>
    <w:rsid w:val="00DD3EE7"/>
    <w:rsid w:val="00DE21CD"/>
    <w:rsid w:val="00DE52A8"/>
    <w:rsid w:val="00DE747B"/>
    <w:rsid w:val="00DF0AC0"/>
    <w:rsid w:val="00DF0F0F"/>
    <w:rsid w:val="00DF13C4"/>
    <w:rsid w:val="00DF25C6"/>
    <w:rsid w:val="00DF2E4A"/>
    <w:rsid w:val="00DF34DA"/>
    <w:rsid w:val="00DF3973"/>
    <w:rsid w:val="00DF4649"/>
    <w:rsid w:val="00DF5421"/>
    <w:rsid w:val="00DF5941"/>
    <w:rsid w:val="00E00431"/>
    <w:rsid w:val="00E04F52"/>
    <w:rsid w:val="00E11CC1"/>
    <w:rsid w:val="00E13C49"/>
    <w:rsid w:val="00E141F3"/>
    <w:rsid w:val="00E21DE7"/>
    <w:rsid w:val="00E22908"/>
    <w:rsid w:val="00E27019"/>
    <w:rsid w:val="00E27B5B"/>
    <w:rsid w:val="00E301F0"/>
    <w:rsid w:val="00E31F30"/>
    <w:rsid w:val="00E33876"/>
    <w:rsid w:val="00E34467"/>
    <w:rsid w:val="00E34B04"/>
    <w:rsid w:val="00E359C9"/>
    <w:rsid w:val="00E378CD"/>
    <w:rsid w:val="00E416D0"/>
    <w:rsid w:val="00E42775"/>
    <w:rsid w:val="00E42A87"/>
    <w:rsid w:val="00E438B4"/>
    <w:rsid w:val="00E44865"/>
    <w:rsid w:val="00E51608"/>
    <w:rsid w:val="00E52046"/>
    <w:rsid w:val="00E525F7"/>
    <w:rsid w:val="00E53E37"/>
    <w:rsid w:val="00E55C0D"/>
    <w:rsid w:val="00E578AC"/>
    <w:rsid w:val="00E57CF1"/>
    <w:rsid w:val="00E57FE0"/>
    <w:rsid w:val="00E6165A"/>
    <w:rsid w:val="00E63F36"/>
    <w:rsid w:val="00E650AE"/>
    <w:rsid w:val="00E66198"/>
    <w:rsid w:val="00E70785"/>
    <w:rsid w:val="00E70848"/>
    <w:rsid w:val="00E72A1F"/>
    <w:rsid w:val="00E75313"/>
    <w:rsid w:val="00E75E83"/>
    <w:rsid w:val="00E7604D"/>
    <w:rsid w:val="00E806F2"/>
    <w:rsid w:val="00E810D7"/>
    <w:rsid w:val="00E8252A"/>
    <w:rsid w:val="00E82DFA"/>
    <w:rsid w:val="00E86022"/>
    <w:rsid w:val="00E8652E"/>
    <w:rsid w:val="00E908A5"/>
    <w:rsid w:val="00E9092D"/>
    <w:rsid w:val="00E91846"/>
    <w:rsid w:val="00E9215E"/>
    <w:rsid w:val="00E9339D"/>
    <w:rsid w:val="00E936B3"/>
    <w:rsid w:val="00E93BC0"/>
    <w:rsid w:val="00E94100"/>
    <w:rsid w:val="00E95659"/>
    <w:rsid w:val="00E96669"/>
    <w:rsid w:val="00E976F7"/>
    <w:rsid w:val="00E97F74"/>
    <w:rsid w:val="00EA13A0"/>
    <w:rsid w:val="00EA1EFD"/>
    <w:rsid w:val="00EA319C"/>
    <w:rsid w:val="00EA5447"/>
    <w:rsid w:val="00EA5789"/>
    <w:rsid w:val="00EA60F6"/>
    <w:rsid w:val="00EA612B"/>
    <w:rsid w:val="00EA6BBA"/>
    <w:rsid w:val="00EB0E2A"/>
    <w:rsid w:val="00EB2BED"/>
    <w:rsid w:val="00EB2C97"/>
    <w:rsid w:val="00EB3287"/>
    <w:rsid w:val="00EB3586"/>
    <w:rsid w:val="00EB428A"/>
    <w:rsid w:val="00EB506F"/>
    <w:rsid w:val="00EB5C8B"/>
    <w:rsid w:val="00EB747D"/>
    <w:rsid w:val="00EC063A"/>
    <w:rsid w:val="00EC2B6F"/>
    <w:rsid w:val="00EC3345"/>
    <w:rsid w:val="00EC4C42"/>
    <w:rsid w:val="00EC4C89"/>
    <w:rsid w:val="00EC4EBF"/>
    <w:rsid w:val="00ED1F3C"/>
    <w:rsid w:val="00ED2462"/>
    <w:rsid w:val="00ED2CAB"/>
    <w:rsid w:val="00ED66AE"/>
    <w:rsid w:val="00EE686C"/>
    <w:rsid w:val="00EE6977"/>
    <w:rsid w:val="00EE7CE4"/>
    <w:rsid w:val="00EF093F"/>
    <w:rsid w:val="00EF5867"/>
    <w:rsid w:val="00EF60CB"/>
    <w:rsid w:val="00F0212D"/>
    <w:rsid w:val="00F0320D"/>
    <w:rsid w:val="00F040FB"/>
    <w:rsid w:val="00F04160"/>
    <w:rsid w:val="00F042A4"/>
    <w:rsid w:val="00F04866"/>
    <w:rsid w:val="00F04E6D"/>
    <w:rsid w:val="00F056D2"/>
    <w:rsid w:val="00F05BF6"/>
    <w:rsid w:val="00F07076"/>
    <w:rsid w:val="00F11B2B"/>
    <w:rsid w:val="00F12DE6"/>
    <w:rsid w:val="00F135FD"/>
    <w:rsid w:val="00F1374E"/>
    <w:rsid w:val="00F14A6F"/>
    <w:rsid w:val="00F15F59"/>
    <w:rsid w:val="00F17222"/>
    <w:rsid w:val="00F17D99"/>
    <w:rsid w:val="00F20766"/>
    <w:rsid w:val="00F20CF3"/>
    <w:rsid w:val="00F21407"/>
    <w:rsid w:val="00F243A3"/>
    <w:rsid w:val="00F24925"/>
    <w:rsid w:val="00F26897"/>
    <w:rsid w:val="00F2691F"/>
    <w:rsid w:val="00F26E11"/>
    <w:rsid w:val="00F32FD5"/>
    <w:rsid w:val="00F337F0"/>
    <w:rsid w:val="00F346D2"/>
    <w:rsid w:val="00F3510F"/>
    <w:rsid w:val="00F37295"/>
    <w:rsid w:val="00F4145E"/>
    <w:rsid w:val="00F41E38"/>
    <w:rsid w:val="00F42E48"/>
    <w:rsid w:val="00F43E5F"/>
    <w:rsid w:val="00F4468E"/>
    <w:rsid w:val="00F44E16"/>
    <w:rsid w:val="00F46F1B"/>
    <w:rsid w:val="00F46F64"/>
    <w:rsid w:val="00F479D4"/>
    <w:rsid w:val="00F52C9E"/>
    <w:rsid w:val="00F531D5"/>
    <w:rsid w:val="00F53EA3"/>
    <w:rsid w:val="00F5471C"/>
    <w:rsid w:val="00F54A48"/>
    <w:rsid w:val="00F54C2F"/>
    <w:rsid w:val="00F54E6F"/>
    <w:rsid w:val="00F550C3"/>
    <w:rsid w:val="00F55DDE"/>
    <w:rsid w:val="00F56950"/>
    <w:rsid w:val="00F62077"/>
    <w:rsid w:val="00F62BF9"/>
    <w:rsid w:val="00F63C10"/>
    <w:rsid w:val="00F658E2"/>
    <w:rsid w:val="00F669F2"/>
    <w:rsid w:val="00F67804"/>
    <w:rsid w:val="00F70A04"/>
    <w:rsid w:val="00F71265"/>
    <w:rsid w:val="00F719F3"/>
    <w:rsid w:val="00F7415A"/>
    <w:rsid w:val="00F74262"/>
    <w:rsid w:val="00F7503D"/>
    <w:rsid w:val="00F779A1"/>
    <w:rsid w:val="00F77DB9"/>
    <w:rsid w:val="00F807CB"/>
    <w:rsid w:val="00F813E8"/>
    <w:rsid w:val="00F81C11"/>
    <w:rsid w:val="00F823EC"/>
    <w:rsid w:val="00F83785"/>
    <w:rsid w:val="00F83B7A"/>
    <w:rsid w:val="00F83CCD"/>
    <w:rsid w:val="00F84FD3"/>
    <w:rsid w:val="00F8524B"/>
    <w:rsid w:val="00F85540"/>
    <w:rsid w:val="00F8625D"/>
    <w:rsid w:val="00F87CC9"/>
    <w:rsid w:val="00F95B55"/>
    <w:rsid w:val="00F95E51"/>
    <w:rsid w:val="00F96634"/>
    <w:rsid w:val="00F9686F"/>
    <w:rsid w:val="00F97DC8"/>
    <w:rsid w:val="00FA0699"/>
    <w:rsid w:val="00FA1DE4"/>
    <w:rsid w:val="00FA32A7"/>
    <w:rsid w:val="00FA4246"/>
    <w:rsid w:val="00FA51B6"/>
    <w:rsid w:val="00FA589A"/>
    <w:rsid w:val="00FA71B2"/>
    <w:rsid w:val="00FB050A"/>
    <w:rsid w:val="00FB17A1"/>
    <w:rsid w:val="00FB2742"/>
    <w:rsid w:val="00FB3F3B"/>
    <w:rsid w:val="00FB4E5E"/>
    <w:rsid w:val="00FB5DEC"/>
    <w:rsid w:val="00FB6210"/>
    <w:rsid w:val="00FB64C2"/>
    <w:rsid w:val="00FC011F"/>
    <w:rsid w:val="00FC0200"/>
    <w:rsid w:val="00FC2802"/>
    <w:rsid w:val="00FC357A"/>
    <w:rsid w:val="00FC5549"/>
    <w:rsid w:val="00FC5836"/>
    <w:rsid w:val="00FC5EF6"/>
    <w:rsid w:val="00FC7BAA"/>
    <w:rsid w:val="00FD00E9"/>
    <w:rsid w:val="00FD279F"/>
    <w:rsid w:val="00FD2AC9"/>
    <w:rsid w:val="00FD3C8E"/>
    <w:rsid w:val="00FD565F"/>
    <w:rsid w:val="00FD6771"/>
    <w:rsid w:val="00FE101C"/>
    <w:rsid w:val="00FE199E"/>
    <w:rsid w:val="00FE2A24"/>
    <w:rsid w:val="00FE2AF2"/>
    <w:rsid w:val="00FE3BEF"/>
    <w:rsid w:val="00FE75AA"/>
    <w:rsid w:val="00FF16EB"/>
    <w:rsid w:val="00FF1E84"/>
    <w:rsid w:val="00FF48A4"/>
    <w:rsid w:val="00FF55B8"/>
    <w:rsid w:val="00FF7253"/>
    <w:rsid w:val="00FF728A"/>
    <w:rsid w:val="00FF7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4B544"/>
  <w15:docId w15:val="{1EB433F5-D72D-43B5-A1BF-92AD7C78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F5D65"/>
    <w:pPr>
      <w:spacing w:before="0" w:after="160" w:line="278" w:lineRule="auto"/>
      <w:jc w:val="left"/>
    </w:pPr>
    <w:rPr>
      <w:rFonts w:ascii="Aptos" w:eastAsia="Aptos" w:hAnsi="Aptos" w:cs="Apto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77F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7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78F2"/>
    <w:rPr>
      <w:rFonts w:ascii="Aptos" w:eastAsia="Aptos" w:hAnsi="Aptos" w:cs="Aptos"/>
      <w:sz w:val="24"/>
      <w:szCs w:val="24"/>
      <w:lang w:val="vi-VN"/>
    </w:rPr>
  </w:style>
  <w:style w:type="paragraph" w:styleId="Footer">
    <w:name w:val="footer"/>
    <w:basedOn w:val="Normal"/>
    <w:link w:val="FooterChar"/>
    <w:uiPriority w:val="99"/>
    <w:unhideWhenUsed/>
    <w:rsid w:val="005178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8F2"/>
    <w:rPr>
      <w:rFonts w:ascii="Aptos" w:eastAsia="Aptos" w:hAnsi="Aptos" w:cs="Aptos"/>
      <w:sz w:val="24"/>
      <w:szCs w:val="24"/>
      <w:lang w:val="vi-VN"/>
    </w:rPr>
  </w:style>
  <w:style w:type="paragraph" w:styleId="BalloonText">
    <w:name w:val="Balloon Text"/>
    <w:basedOn w:val="Normal"/>
    <w:link w:val="BalloonTextChar"/>
    <w:uiPriority w:val="99"/>
    <w:semiHidden/>
    <w:unhideWhenUsed/>
    <w:rsid w:val="00D801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01C3"/>
    <w:rPr>
      <w:rFonts w:ascii="Segoe UI" w:eastAsia="Aptos" w:hAnsi="Segoe UI" w:cs="Segoe UI"/>
      <w:sz w:val="18"/>
      <w:szCs w:val="18"/>
      <w:lang w:val="vi-VN"/>
    </w:rPr>
  </w:style>
  <w:style w:type="paragraph" w:styleId="ListParagraph">
    <w:name w:val="List Paragraph"/>
    <w:basedOn w:val="Normal"/>
    <w:uiPriority w:val="34"/>
    <w:qFormat/>
    <w:rsid w:val="00B76057"/>
    <w:pPr>
      <w:ind w:left="720"/>
      <w:contextualSpacing/>
    </w:pPr>
  </w:style>
  <w:style w:type="paragraph" w:styleId="FootnoteText">
    <w:name w:val="footnote text"/>
    <w:basedOn w:val="Normal"/>
    <w:link w:val="FootnoteTextChar"/>
    <w:uiPriority w:val="99"/>
    <w:semiHidden/>
    <w:unhideWhenUsed/>
    <w:rsid w:val="00B30B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0B97"/>
    <w:rPr>
      <w:rFonts w:ascii="Aptos" w:eastAsia="Aptos" w:hAnsi="Aptos" w:cs="Aptos"/>
      <w:sz w:val="20"/>
      <w:szCs w:val="20"/>
      <w:lang w:val="vi-VN"/>
    </w:rPr>
  </w:style>
  <w:style w:type="character" w:styleId="FootnoteReference">
    <w:name w:val="footnote reference"/>
    <w:basedOn w:val="DefaultParagraphFont"/>
    <w:uiPriority w:val="99"/>
    <w:semiHidden/>
    <w:unhideWhenUsed/>
    <w:rsid w:val="00B30B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77049-5D56-458A-8908-59F4C4C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4599</TotalTime>
  <Pages>14</Pages>
  <Words>3653</Words>
  <Characters>20827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1549</cp:revision>
  <cp:lastPrinted>2025-09-16T07:48:00Z</cp:lastPrinted>
  <dcterms:created xsi:type="dcterms:W3CDTF">2025-06-02T02:39:00Z</dcterms:created>
  <dcterms:modified xsi:type="dcterms:W3CDTF">2025-09-24T10:05:00Z</dcterms:modified>
</cp:coreProperties>
</file>